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6D8" w:rsidRPr="00612BC2" w:rsidRDefault="00B52EAB" w:rsidP="00AB56D8">
      <w:pPr>
        <w:pStyle w:val="Title"/>
        <w:rPr>
          <w:rFonts w:ascii="Garamond" w:hAnsi="Garamond"/>
          <w:color w:val="000000"/>
        </w:rPr>
      </w:pPr>
      <w:bookmarkStart w:id="0" w:name="_GoBack"/>
      <w:bookmarkEnd w:id="0"/>
      <w:r w:rsidRPr="00612BC2">
        <w:rPr>
          <w:rFonts w:ascii="Garamond" w:hAnsi="Garamond"/>
          <w:color w:val="000000"/>
        </w:rPr>
        <w:t>EXECUTIVE OFFICE OF ENERGY &amp; ENVIRONMENTAL AFFAIRS</w:t>
      </w:r>
    </w:p>
    <w:p w:rsidR="00B52EAB" w:rsidRPr="00612BC2" w:rsidRDefault="006F3649">
      <w:pPr>
        <w:pStyle w:val="Title"/>
        <w:rPr>
          <w:rFonts w:ascii="Garamond" w:hAnsi="Garamond"/>
          <w:color w:val="000000"/>
        </w:rPr>
      </w:pPr>
      <w:r>
        <w:rPr>
          <w:rFonts w:ascii="Garamond" w:hAnsi="Garamond"/>
          <w:color w:val="000000"/>
        </w:rPr>
        <w:t>Matthew A. Beaton</w:t>
      </w:r>
      <w:r w:rsidR="00B52EAB" w:rsidRPr="00612BC2">
        <w:rPr>
          <w:rFonts w:ascii="Garamond" w:hAnsi="Garamond"/>
          <w:color w:val="000000"/>
        </w:rPr>
        <w:t>, Secretary</w:t>
      </w:r>
    </w:p>
    <w:p w:rsidR="00B52EAB" w:rsidRDefault="00B52EAB">
      <w:pPr>
        <w:pStyle w:val="Title"/>
        <w:rPr>
          <w:rFonts w:ascii="Garamond" w:hAnsi="Garamond"/>
          <w:color w:val="000000"/>
        </w:rPr>
      </w:pPr>
      <w:r w:rsidRPr="00612BC2">
        <w:rPr>
          <w:rFonts w:ascii="Garamond" w:hAnsi="Garamond"/>
          <w:color w:val="000000"/>
        </w:rPr>
        <w:t>Grant Announcement</w:t>
      </w:r>
    </w:p>
    <w:p w:rsidR="001761AC" w:rsidRPr="00612BC2" w:rsidRDefault="001761AC">
      <w:pPr>
        <w:pStyle w:val="Title"/>
        <w:rPr>
          <w:rFonts w:ascii="Garamond" w:hAnsi="Garamond"/>
          <w:color w:val="000000"/>
        </w:rPr>
      </w:pPr>
    </w:p>
    <w:p w:rsidR="00B52EAB" w:rsidRPr="001761AC" w:rsidRDefault="002C0915">
      <w:pPr>
        <w:pStyle w:val="Heading8"/>
        <w:rPr>
          <w:rFonts w:ascii="Garamond" w:hAnsi="Garamond"/>
          <w:color w:val="000000"/>
          <w:u w:val="single"/>
        </w:rPr>
      </w:pPr>
      <w:r>
        <w:rPr>
          <w:rFonts w:ascii="Garamond" w:hAnsi="Garamond"/>
          <w:color w:val="000000"/>
          <w:u w:val="single"/>
        </w:rPr>
        <w:t>RFP</w:t>
      </w:r>
      <w:r w:rsidR="00B52EAB" w:rsidRPr="00334C89">
        <w:rPr>
          <w:rFonts w:ascii="Garamond" w:hAnsi="Garamond"/>
          <w:color w:val="000000"/>
          <w:u w:val="single"/>
        </w:rPr>
        <w:t xml:space="preserve"> </w:t>
      </w:r>
      <w:r w:rsidR="00792CC9">
        <w:rPr>
          <w:rFonts w:ascii="Garamond" w:hAnsi="Garamond"/>
          <w:color w:val="000000"/>
          <w:u w:val="single"/>
        </w:rPr>
        <w:t>ENV 17 CZM 01</w:t>
      </w:r>
      <w:r w:rsidR="00B52EAB" w:rsidRPr="001761AC">
        <w:rPr>
          <w:rFonts w:ascii="Garamond" w:hAnsi="Garamond"/>
          <w:color w:val="000000"/>
          <w:u w:val="single"/>
        </w:rPr>
        <w:t xml:space="preserve"> </w:t>
      </w:r>
    </w:p>
    <w:p w:rsidR="00B52EAB" w:rsidRPr="00612BC2" w:rsidRDefault="00B52EAB">
      <w:pPr>
        <w:pStyle w:val="Heading8"/>
        <w:rPr>
          <w:rFonts w:ascii="Garamond" w:hAnsi="Garamond"/>
          <w:color w:val="000000"/>
        </w:rPr>
      </w:pPr>
      <w:r w:rsidRPr="00612BC2">
        <w:rPr>
          <w:rFonts w:ascii="Garamond" w:hAnsi="Garamond"/>
          <w:color w:val="000000"/>
        </w:rPr>
        <w:t>Dated</w:t>
      </w:r>
      <w:r w:rsidRPr="00401206">
        <w:rPr>
          <w:rFonts w:ascii="Garamond" w:hAnsi="Garamond"/>
          <w:color w:val="000000"/>
        </w:rPr>
        <w:t>:</w:t>
      </w:r>
      <w:r w:rsidR="000A1D72">
        <w:rPr>
          <w:rFonts w:ascii="Garamond" w:hAnsi="Garamond"/>
          <w:color w:val="000000"/>
        </w:rPr>
        <w:t xml:space="preserve"> </w:t>
      </w:r>
      <w:r w:rsidR="002B66A8" w:rsidRPr="002B66A8">
        <w:rPr>
          <w:rFonts w:ascii="Garamond" w:hAnsi="Garamond"/>
          <w:color w:val="000000"/>
        </w:rPr>
        <w:t>April 27</w:t>
      </w:r>
      <w:r w:rsidR="00B24B7D">
        <w:rPr>
          <w:rFonts w:ascii="Garamond" w:hAnsi="Garamond"/>
          <w:color w:val="000000"/>
        </w:rPr>
        <w:t>, 2016</w:t>
      </w:r>
    </w:p>
    <w:p w:rsidR="00B52EAB" w:rsidRPr="00612BC2" w:rsidRDefault="00B52EAB">
      <w:pPr>
        <w:pStyle w:val="Title"/>
        <w:rPr>
          <w:rFonts w:ascii="Garamond" w:hAnsi="Garamond"/>
          <w:color w:val="000000"/>
          <w:sz w:val="32"/>
          <w:szCs w:val="28"/>
          <w:highlight w:val="yellow"/>
          <w:u w:val="single"/>
        </w:rPr>
      </w:pPr>
    </w:p>
    <w:p w:rsidR="00B52EAB" w:rsidRPr="00612BC2" w:rsidRDefault="00B52EAB">
      <w:pPr>
        <w:pStyle w:val="Title"/>
        <w:rPr>
          <w:rFonts w:ascii="Garamond" w:hAnsi="Garamond"/>
          <w:color w:val="000000"/>
          <w:sz w:val="32"/>
          <w:szCs w:val="28"/>
          <w:u w:val="single"/>
        </w:rPr>
      </w:pPr>
      <w:r w:rsidRPr="00612BC2">
        <w:rPr>
          <w:rFonts w:ascii="Garamond" w:hAnsi="Garamond"/>
          <w:color w:val="000000"/>
          <w:sz w:val="32"/>
          <w:szCs w:val="28"/>
          <w:u w:val="single"/>
        </w:rPr>
        <w:t>Buzzards Bay Watershed Municipal Mini</w:t>
      </w:r>
      <w:r w:rsidR="00C07BE9">
        <w:rPr>
          <w:rFonts w:ascii="Garamond" w:hAnsi="Garamond"/>
          <w:color w:val="000000"/>
          <w:sz w:val="32"/>
          <w:szCs w:val="28"/>
          <w:u w:val="single"/>
        </w:rPr>
        <w:t>-</w:t>
      </w:r>
      <w:r w:rsidR="00A30C82">
        <w:rPr>
          <w:rFonts w:ascii="Garamond" w:hAnsi="Garamond"/>
          <w:color w:val="000000"/>
          <w:sz w:val="32"/>
          <w:szCs w:val="28"/>
          <w:u w:val="single"/>
        </w:rPr>
        <w:t>grant Program</w:t>
      </w:r>
      <w:r w:rsidR="00576DFD">
        <w:rPr>
          <w:rFonts w:ascii="Garamond" w:hAnsi="Garamond"/>
          <w:color w:val="000000"/>
          <w:sz w:val="32"/>
          <w:szCs w:val="28"/>
          <w:u w:val="single"/>
        </w:rPr>
        <w:t xml:space="preserve"> FY2017</w:t>
      </w:r>
    </w:p>
    <w:p w:rsidR="00B52EAB" w:rsidRPr="00612BC2" w:rsidRDefault="00B52EAB">
      <w:pPr>
        <w:pStyle w:val="Title"/>
        <w:rPr>
          <w:rFonts w:ascii="Garamond" w:hAnsi="Garamond"/>
          <w:b w:val="0"/>
          <w:color w:val="000000"/>
          <w:sz w:val="27"/>
        </w:rPr>
      </w:pPr>
      <w:r w:rsidRPr="00612BC2">
        <w:rPr>
          <w:rFonts w:ascii="Garamond" w:hAnsi="Garamond"/>
          <w:color w:val="000000"/>
          <w:sz w:val="32"/>
          <w:szCs w:val="28"/>
        </w:rPr>
        <w:t xml:space="preserve">1. </w:t>
      </w:r>
      <w:r w:rsidRPr="00612BC2">
        <w:rPr>
          <w:rFonts w:ascii="Garamond" w:hAnsi="Garamond"/>
          <w:smallCaps/>
          <w:color w:val="000000"/>
          <w:sz w:val="32"/>
          <w:szCs w:val="28"/>
        </w:rPr>
        <w:t>Grant Opportunity Summary</w:t>
      </w:r>
      <w:r w:rsidRPr="00612BC2">
        <w:rPr>
          <w:rFonts w:ascii="Garamond" w:hAnsi="Garamond"/>
          <w:color w:val="000000"/>
          <w:sz w:val="32"/>
          <w:szCs w:val="28"/>
        </w:rPr>
        <w:t>:</w:t>
      </w:r>
    </w:p>
    <w:p w:rsidR="006931B0" w:rsidRDefault="006931B0" w:rsidP="005E29FD">
      <w:pPr>
        <w:tabs>
          <w:tab w:val="left" w:pos="0"/>
          <w:tab w:val="left" w:pos="720"/>
          <w:tab w:val="left" w:pos="1440"/>
        </w:tabs>
        <w:suppressAutoHyphens/>
        <w:jc w:val="both"/>
      </w:pPr>
    </w:p>
    <w:p w:rsidR="00B56EDD" w:rsidRDefault="00B52EAB" w:rsidP="005E29FD">
      <w:pPr>
        <w:tabs>
          <w:tab w:val="left" w:pos="0"/>
          <w:tab w:val="left" w:pos="720"/>
          <w:tab w:val="left" w:pos="1440"/>
        </w:tabs>
        <w:suppressAutoHyphens/>
        <w:jc w:val="both"/>
      </w:pPr>
      <w:r w:rsidRPr="00612BC2">
        <w:rPr>
          <w:b/>
        </w:rPr>
        <w:t xml:space="preserve">A. </w:t>
      </w:r>
      <w:r w:rsidRPr="00612BC2">
        <w:rPr>
          <w:b/>
          <w:smallCaps/>
        </w:rPr>
        <w:t>Proposals Sought For:</w:t>
      </w:r>
      <w:r w:rsidRPr="00612BC2">
        <w:rPr>
          <w:b/>
        </w:rPr>
        <w:t xml:space="preserve"> </w:t>
      </w:r>
      <w:r w:rsidR="00B56EDD" w:rsidRPr="00B56EDD">
        <w:t xml:space="preserve">The Executive Office of Energy and Environmental Affairs (EEA), through the Buzzards Bay National Estuary Program </w:t>
      </w:r>
      <w:r w:rsidR="00E67F79">
        <w:t xml:space="preserve">(NEP) </w:t>
      </w:r>
      <w:r w:rsidR="00B56EDD" w:rsidRPr="00B56EDD">
        <w:t xml:space="preserve">in the Massachusetts Office of Coastal Zone Management (CZM), </w:t>
      </w:r>
      <w:r w:rsidR="00B56EDD">
        <w:t xml:space="preserve">requests </w:t>
      </w:r>
      <w:r w:rsidR="008F176C">
        <w:t>proposals</w:t>
      </w:r>
      <w:r w:rsidR="00B56EDD">
        <w:t xml:space="preserve"> for the </w:t>
      </w:r>
      <w:r w:rsidR="00C0376C">
        <w:t>FY17</w:t>
      </w:r>
      <w:r w:rsidR="001761AC">
        <w:t xml:space="preserve"> </w:t>
      </w:r>
      <w:r w:rsidR="00B56EDD">
        <w:t>Buzzards Bay Watershed Municipal Mini-grant Program.</w:t>
      </w:r>
      <w:r w:rsidR="000A1D72">
        <w:t xml:space="preserve"> </w:t>
      </w:r>
      <w:r w:rsidR="00B56EDD">
        <w:t>Projects must implement</w:t>
      </w:r>
      <w:r w:rsidRPr="00612BC2">
        <w:t xml:space="preserve"> a recommendation or recommendations in the Buzzards Bay Comprehensive Conservation and Management Plan</w:t>
      </w:r>
      <w:r w:rsidR="005235D7">
        <w:t xml:space="preserve"> and </w:t>
      </w:r>
      <w:r w:rsidR="00B56EDD">
        <w:t>be principally located within the Buzzards Bay Watershed.</w:t>
      </w:r>
    </w:p>
    <w:p w:rsidR="00B52EAB" w:rsidRPr="00612BC2" w:rsidRDefault="00B52EAB" w:rsidP="009449A4">
      <w:pPr>
        <w:tabs>
          <w:tab w:val="left" w:pos="0"/>
          <w:tab w:val="left" w:pos="720"/>
          <w:tab w:val="left" w:pos="1440"/>
        </w:tabs>
        <w:suppressAutoHyphens/>
        <w:jc w:val="both"/>
        <w:rPr>
          <w:color w:val="000000"/>
          <w:szCs w:val="24"/>
        </w:rPr>
      </w:pPr>
    </w:p>
    <w:p w:rsidR="00B52EAB" w:rsidRPr="009449A4" w:rsidRDefault="00B52EAB" w:rsidP="005E29FD">
      <w:pPr>
        <w:pStyle w:val="Heading3"/>
        <w:jc w:val="both"/>
        <w:rPr>
          <w:rFonts w:ascii="Garamond" w:hAnsi="Garamond"/>
          <w:b w:val="0"/>
        </w:rPr>
      </w:pPr>
      <w:r w:rsidRPr="00612BC2">
        <w:rPr>
          <w:bCs/>
        </w:rPr>
        <w:t>B</w:t>
      </w:r>
      <w:r w:rsidRPr="006B10F6">
        <w:rPr>
          <w:rFonts w:ascii="Garamond" w:hAnsi="Garamond"/>
          <w:bCs/>
        </w:rPr>
        <w:t xml:space="preserve">. </w:t>
      </w:r>
      <w:r w:rsidRPr="006B10F6">
        <w:rPr>
          <w:rFonts w:ascii="Garamond" w:hAnsi="Garamond"/>
          <w:bCs/>
          <w:smallCaps/>
        </w:rPr>
        <w:t>Overview and Goals</w:t>
      </w:r>
      <w:r w:rsidRPr="006B10F6">
        <w:rPr>
          <w:rFonts w:ascii="Garamond" w:hAnsi="Garamond"/>
          <w:bCs/>
        </w:rPr>
        <w:t>:</w:t>
      </w:r>
      <w:r w:rsidR="000A1D72">
        <w:t xml:space="preserve"> </w:t>
      </w:r>
      <w:r w:rsidR="00C07BE9" w:rsidRPr="00C07BE9">
        <w:rPr>
          <w:rFonts w:ascii="Garamond" w:hAnsi="Garamond"/>
          <w:b w:val="0"/>
        </w:rPr>
        <w:t>The Buzzards Bay Watershed Mini-grant Program provides financial and technical resources</w:t>
      </w:r>
      <w:r w:rsidR="00C07BE9">
        <w:rPr>
          <w:rFonts w:ascii="Garamond" w:hAnsi="Garamond"/>
          <w:b w:val="0"/>
        </w:rPr>
        <w:t xml:space="preserve"> to municipalities for projects that </w:t>
      </w:r>
      <w:r w:rsidR="00C07BE9" w:rsidRPr="00C07BE9">
        <w:rPr>
          <w:rFonts w:ascii="Garamond" w:hAnsi="Garamond"/>
          <w:b w:val="0"/>
        </w:rPr>
        <w:t>help meet the Buzza</w:t>
      </w:r>
      <w:r w:rsidR="00E67F79">
        <w:rPr>
          <w:rFonts w:ascii="Garamond" w:hAnsi="Garamond"/>
          <w:b w:val="0"/>
        </w:rPr>
        <w:t>rds Bay NEP'</w:t>
      </w:r>
      <w:r w:rsidR="008A4F23">
        <w:rPr>
          <w:rFonts w:ascii="Garamond" w:hAnsi="Garamond"/>
          <w:b w:val="0"/>
        </w:rPr>
        <w:t>s</w:t>
      </w:r>
      <w:r w:rsidR="00C07BE9" w:rsidRPr="00C07BE9">
        <w:rPr>
          <w:rFonts w:ascii="Garamond" w:hAnsi="Garamond"/>
          <w:b w:val="0"/>
        </w:rPr>
        <w:t xml:space="preserve"> goals to protect and restore water quality and living resources in Buzzards Bay and its surrounding watershed.</w:t>
      </w:r>
      <w:r w:rsidR="000A1D72">
        <w:rPr>
          <w:rFonts w:ascii="Garamond" w:hAnsi="Garamond"/>
          <w:b w:val="0"/>
        </w:rPr>
        <w:t xml:space="preserve"> </w:t>
      </w:r>
      <w:r w:rsidR="003700F1">
        <w:rPr>
          <w:rFonts w:ascii="Garamond" w:hAnsi="Garamond"/>
          <w:b w:val="0"/>
        </w:rPr>
        <w:t>The sources of funds for this solicitation are</w:t>
      </w:r>
      <w:r w:rsidR="00DD3F5C">
        <w:rPr>
          <w:rFonts w:ascii="Garamond" w:hAnsi="Garamond"/>
          <w:b w:val="0"/>
        </w:rPr>
        <w:t xml:space="preserve"> federal </w:t>
      </w:r>
      <w:r w:rsidR="003700F1">
        <w:rPr>
          <w:rFonts w:ascii="Garamond" w:hAnsi="Garamond"/>
          <w:b w:val="0"/>
        </w:rPr>
        <w:t xml:space="preserve">and </w:t>
      </w:r>
      <w:r w:rsidR="003700F1" w:rsidRPr="00CE4886">
        <w:rPr>
          <w:rFonts w:ascii="Garamond" w:hAnsi="Garamond"/>
          <w:b w:val="0"/>
        </w:rPr>
        <w:t>provided</w:t>
      </w:r>
      <w:r w:rsidRPr="00CE4886">
        <w:rPr>
          <w:rFonts w:ascii="Garamond" w:hAnsi="Garamond"/>
          <w:b w:val="0"/>
        </w:rPr>
        <w:t xml:space="preserve"> in accordance with a Cooperative Agreement with the U</w:t>
      </w:r>
      <w:r w:rsidR="006F3649">
        <w:rPr>
          <w:rFonts w:ascii="Garamond" w:hAnsi="Garamond"/>
          <w:b w:val="0"/>
        </w:rPr>
        <w:t>.</w:t>
      </w:r>
      <w:r w:rsidRPr="00CE4886">
        <w:rPr>
          <w:rFonts w:ascii="Garamond" w:hAnsi="Garamond"/>
          <w:b w:val="0"/>
        </w:rPr>
        <w:t>S</w:t>
      </w:r>
      <w:r w:rsidR="006F3649">
        <w:rPr>
          <w:rFonts w:ascii="Garamond" w:hAnsi="Garamond"/>
          <w:b w:val="0"/>
        </w:rPr>
        <w:t>.</w:t>
      </w:r>
      <w:r w:rsidRPr="00CE4886">
        <w:rPr>
          <w:rFonts w:ascii="Garamond" w:hAnsi="Garamond"/>
          <w:b w:val="0"/>
        </w:rPr>
        <w:t xml:space="preserve"> EPA</w:t>
      </w:r>
      <w:r w:rsidR="00213E24">
        <w:rPr>
          <w:rFonts w:ascii="Garamond" w:hAnsi="Garamond"/>
          <w:b w:val="0"/>
        </w:rPr>
        <w:t>.</w:t>
      </w:r>
    </w:p>
    <w:p w:rsidR="00B52EAB" w:rsidRPr="00612BC2" w:rsidRDefault="00B52EAB" w:rsidP="005E29FD">
      <w:pPr>
        <w:pStyle w:val="EndnoteText"/>
        <w:jc w:val="both"/>
        <w:rPr>
          <w:bCs/>
          <w:color w:val="000000"/>
        </w:rPr>
      </w:pPr>
    </w:p>
    <w:p w:rsidR="001D6B9C" w:rsidRDefault="00B52EAB" w:rsidP="005E29FD">
      <w:pPr>
        <w:pStyle w:val="EndnoteText"/>
        <w:jc w:val="both"/>
        <w:rPr>
          <w:color w:val="000000"/>
        </w:rPr>
      </w:pPr>
      <w:r w:rsidRPr="00612BC2">
        <w:rPr>
          <w:b/>
          <w:bCs/>
          <w:color w:val="000000"/>
        </w:rPr>
        <w:t xml:space="preserve">C. </w:t>
      </w:r>
      <w:r w:rsidRPr="00612BC2">
        <w:rPr>
          <w:b/>
          <w:bCs/>
          <w:smallCaps/>
          <w:color w:val="000000"/>
        </w:rPr>
        <w:t>Eligible Projects</w:t>
      </w:r>
      <w:r w:rsidRPr="00612BC2">
        <w:rPr>
          <w:b/>
          <w:bCs/>
          <w:color w:val="000000"/>
        </w:rPr>
        <w:t>:</w:t>
      </w:r>
      <w:r w:rsidRPr="00612BC2">
        <w:rPr>
          <w:bCs/>
          <w:color w:val="000000"/>
        </w:rPr>
        <w:t xml:space="preserve"> </w:t>
      </w:r>
      <w:r w:rsidR="001D6B9C">
        <w:rPr>
          <w:color w:val="000000"/>
        </w:rPr>
        <w:t>Eligible projects include:</w:t>
      </w:r>
    </w:p>
    <w:p w:rsidR="001D6B9C" w:rsidRDefault="00B56EDD" w:rsidP="005B5C06">
      <w:pPr>
        <w:pStyle w:val="EndnoteText"/>
        <w:numPr>
          <w:ilvl w:val="0"/>
          <w:numId w:val="25"/>
        </w:numPr>
        <w:jc w:val="both"/>
        <w:rPr>
          <w:color w:val="000000"/>
        </w:rPr>
      </w:pPr>
      <w:r>
        <w:rPr>
          <w:color w:val="000000"/>
        </w:rPr>
        <w:t>S</w:t>
      </w:r>
      <w:r w:rsidR="001D6B9C">
        <w:rPr>
          <w:color w:val="000000"/>
        </w:rPr>
        <w:t>tormwater remediation designs</w:t>
      </w:r>
      <w:r w:rsidR="004B0DF1">
        <w:rPr>
          <w:color w:val="000000"/>
        </w:rPr>
        <w:t xml:space="preserve"> for discharges affecting marine waters,</w:t>
      </w:r>
    </w:p>
    <w:p w:rsidR="001D6B9C" w:rsidRPr="00AB474E" w:rsidRDefault="00B56EDD" w:rsidP="005B5C06">
      <w:pPr>
        <w:pStyle w:val="EndnoteText"/>
        <w:numPr>
          <w:ilvl w:val="0"/>
          <w:numId w:val="25"/>
        </w:numPr>
        <w:jc w:val="both"/>
        <w:rPr>
          <w:color w:val="000000"/>
        </w:rPr>
      </w:pPr>
      <w:r>
        <w:rPr>
          <w:color w:val="000000"/>
        </w:rPr>
        <w:t>I</w:t>
      </w:r>
      <w:r w:rsidR="00B52EAB" w:rsidRPr="00612BC2">
        <w:rPr>
          <w:color w:val="000000"/>
        </w:rPr>
        <w:t xml:space="preserve">mplementation and construction </w:t>
      </w:r>
      <w:r w:rsidR="001D6B9C">
        <w:rPr>
          <w:color w:val="000000"/>
        </w:rPr>
        <w:t>of existing stormwater designs</w:t>
      </w:r>
      <w:r w:rsidR="0018064E">
        <w:rPr>
          <w:color w:val="000000"/>
        </w:rPr>
        <w:t xml:space="preserve"> </w:t>
      </w:r>
      <w:r w:rsidR="00F461C8">
        <w:rPr>
          <w:color w:val="000000"/>
        </w:rPr>
        <w:t xml:space="preserve">for discharges </w:t>
      </w:r>
      <w:r w:rsidR="0018064E">
        <w:rPr>
          <w:color w:val="000000"/>
        </w:rPr>
        <w:t>affecting marine waters</w:t>
      </w:r>
      <w:r>
        <w:rPr>
          <w:color w:val="000000"/>
        </w:rPr>
        <w:t>,</w:t>
      </w:r>
    </w:p>
    <w:p w:rsidR="008657DC" w:rsidRPr="007B0746" w:rsidRDefault="007B0746" w:rsidP="007B0746">
      <w:pPr>
        <w:pStyle w:val="PlainText"/>
        <w:numPr>
          <w:ilvl w:val="0"/>
          <w:numId w:val="25"/>
        </w:numPr>
        <w:rPr>
          <w:rFonts w:ascii="Garamond" w:hAnsi="Garamond" w:cs="Tahoma"/>
          <w:color w:val="212121"/>
          <w:sz w:val="24"/>
          <w:szCs w:val="24"/>
        </w:rPr>
      </w:pPr>
      <w:r>
        <w:rPr>
          <w:rFonts w:ascii="Garamond" w:hAnsi="Garamond" w:cs="Tahoma"/>
          <w:bCs/>
          <w:color w:val="212121"/>
          <w:sz w:val="24"/>
          <w:szCs w:val="24"/>
        </w:rPr>
        <w:t>Water quality or living resource monitoring to evaluate the effectiveness of actions previously f</w:t>
      </w:r>
      <w:r w:rsidRPr="007B0746">
        <w:rPr>
          <w:rFonts w:ascii="Garamond" w:hAnsi="Garamond" w:cs="Tahoma"/>
          <w:bCs/>
          <w:color w:val="212121"/>
          <w:sz w:val="24"/>
          <w:szCs w:val="24"/>
        </w:rPr>
        <w:t>unded by the Buzzards Bay NEP</w:t>
      </w:r>
      <w:r>
        <w:rPr>
          <w:rFonts w:ascii="Garamond" w:hAnsi="Garamond" w:cs="Tahoma"/>
          <w:bCs/>
          <w:color w:val="212121"/>
          <w:sz w:val="24"/>
          <w:szCs w:val="24"/>
        </w:rPr>
        <w:t xml:space="preserve"> </w:t>
      </w:r>
      <w:r w:rsidR="000A1D72" w:rsidRPr="007B0746">
        <w:rPr>
          <w:rFonts w:ascii="Garamond" w:hAnsi="Garamond"/>
          <w:color w:val="000000"/>
          <w:sz w:val="24"/>
          <w:szCs w:val="24"/>
        </w:rPr>
        <w:t>($25,000</w:t>
      </w:r>
      <w:r w:rsidR="006A0414" w:rsidRPr="007B0746">
        <w:rPr>
          <w:rFonts w:ascii="Garamond" w:hAnsi="Garamond"/>
          <w:color w:val="000000"/>
          <w:sz w:val="24"/>
          <w:szCs w:val="24"/>
        </w:rPr>
        <w:t xml:space="preserve"> limit per project, not to exceed $75,000 in this category for this solicitation)</w:t>
      </w:r>
      <w:r w:rsidR="00E67F79" w:rsidRPr="007B0746">
        <w:rPr>
          <w:rFonts w:ascii="Garamond" w:hAnsi="Garamond"/>
          <w:color w:val="000000"/>
          <w:sz w:val="24"/>
          <w:szCs w:val="24"/>
        </w:rPr>
        <w:t>,</w:t>
      </w:r>
    </w:p>
    <w:p w:rsidR="001D6B9C" w:rsidRDefault="00B56EDD" w:rsidP="005B5C06">
      <w:pPr>
        <w:pStyle w:val="EndnoteText"/>
        <w:numPr>
          <w:ilvl w:val="0"/>
          <w:numId w:val="25"/>
        </w:numPr>
        <w:jc w:val="both"/>
        <w:rPr>
          <w:color w:val="000000"/>
        </w:rPr>
      </w:pPr>
      <w:r>
        <w:rPr>
          <w:color w:val="000000"/>
        </w:rPr>
        <w:t>W</w:t>
      </w:r>
      <w:r w:rsidR="00B52EAB" w:rsidRPr="00612BC2">
        <w:rPr>
          <w:color w:val="000000"/>
        </w:rPr>
        <w:t>etland/</w:t>
      </w:r>
      <w:r w:rsidR="001D6B9C">
        <w:rPr>
          <w:color w:val="000000"/>
        </w:rPr>
        <w:t xml:space="preserve">open space/habitat restoration, </w:t>
      </w:r>
      <w:r>
        <w:rPr>
          <w:color w:val="000000"/>
        </w:rPr>
        <w:t xml:space="preserve">preservation, </w:t>
      </w:r>
      <w:r w:rsidR="001D6B9C">
        <w:rPr>
          <w:color w:val="000000"/>
        </w:rPr>
        <w:t>acquisition</w:t>
      </w:r>
      <w:r>
        <w:rPr>
          <w:color w:val="000000"/>
        </w:rPr>
        <w:t xml:space="preserve"> or protection</w:t>
      </w:r>
      <w:r w:rsidR="001D6B9C">
        <w:rPr>
          <w:color w:val="000000"/>
        </w:rPr>
        <w:t>,</w:t>
      </w:r>
    </w:p>
    <w:p w:rsidR="001D6B9C" w:rsidRDefault="00227EA9" w:rsidP="005B5C06">
      <w:pPr>
        <w:pStyle w:val="EndnoteText"/>
        <w:numPr>
          <w:ilvl w:val="0"/>
          <w:numId w:val="25"/>
        </w:numPr>
        <w:jc w:val="both"/>
        <w:rPr>
          <w:color w:val="000000"/>
        </w:rPr>
      </w:pPr>
      <w:r>
        <w:rPr>
          <w:color w:val="000000"/>
        </w:rPr>
        <w:t>Update or digitizing</w:t>
      </w:r>
      <w:r w:rsidR="00B52EAB" w:rsidRPr="00612BC2">
        <w:rPr>
          <w:color w:val="000000"/>
        </w:rPr>
        <w:t xml:space="preserve"> of wetland boundaries or land el</w:t>
      </w:r>
      <w:r w:rsidR="001D6B9C">
        <w:rPr>
          <w:color w:val="000000"/>
        </w:rPr>
        <w:t>evations from wetland permits,</w:t>
      </w:r>
    </w:p>
    <w:p w:rsidR="001D6B9C" w:rsidRDefault="00B56EDD" w:rsidP="005B5C06">
      <w:pPr>
        <w:pStyle w:val="EndnoteText"/>
        <w:numPr>
          <w:ilvl w:val="0"/>
          <w:numId w:val="25"/>
        </w:numPr>
        <w:jc w:val="both"/>
        <w:rPr>
          <w:color w:val="000000"/>
        </w:rPr>
      </w:pPr>
      <w:r>
        <w:rPr>
          <w:color w:val="000000"/>
        </w:rPr>
        <w:t>M</w:t>
      </w:r>
      <w:r w:rsidR="00B52EAB" w:rsidRPr="00612BC2">
        <w:rPr>
          <w:color w:val="000000"/>
        </w:rPr>
        <w:t>igratory fish p</w:t>
      </w:r>
      <w:r w:rsidR="001D6B9C">
        <w:rPr>
          <w:color w:val="000000"/>
        </w:rPr>
        <w:t>assage and habitat restoration,</w:t>
      </w:r>
    </w:p>
    <w:p w:rsidR="001D6B9C" w:rsidRDefault="00B56EDD" w:rsidP="005B5C06">
      <w:pPr>
        <w:pStyle w:val="EndnoteText"/>
        <w:numPr>
          <w:ilvl w:val="0"/>
          <w:numId w:val="25"/>
        </w:numPr>
        <w:jc w:val="both"/>
        <w:rPr>
          <w:color w:val="000000"/>
        </w:rPr>
      </w:pPr>
      <w:r>
        <w:rPr>
          <w:color w:val="000000"/>
        </w:rPr>
        <w:t>C</w:t>
      </w:r>
      <w:r w:rsidR="00B52EAB" w:rsidRPr="00612BC2">
        <w:rPr>
          <w:color w:val="000000"/>
        </w:rPr>
        <w:t>onstruction of a boat pump-out facility in a municipal</w:t>
      </w:r>
      <w:r w:rsidR="001D6B9C">
        <w:rPr>
          <w:color w:val="000000"/>
        </w:rPr>
        <w:t>ity or harbor when none exists,</w:t>
      </w:r>
    </w:p>
    <w:p w:rsidR="001D6B9C" w:rsidRPr="00107DFB" w:rsidRDefault="00B56EDD" w:rsidP="005B5C06">
      <w:pPr>
        <w:pStyle w:val="EndnoteText"/>
        <w:numPr>
          <w:ilvl w:val="0"/>
          <w:numId w:val="25"/>
        </w:numPr>
        <w:jc w:val="both"/>
        <w:rPr>
          <w:color w:val="000000"/>
        </w:rPr>
      </w:pPr>
      <w:r>
        <w:rPr>
          <w:color w:val="000000"/>
        </w:rPr>
        <w:t>C</w:t>
      </w:r>
      <w:r w:rsidR="00B52EAB" w:rsidRPr="00612BC2">
        <w:rPr>
          <w:color w:val="000000"/>
        </w:rPr>
        <w:t xml:space="preserve">reation of online reporting systems for tracking of operation, maintenance and monitoring of innovative </w:t>
      </w:r>
      <w:r w:rsidR="001D6B9C">
        <w:rPr>
          <w:color w:val="000000"/>
        </w:rPr>
        <w:t>and alternative septic systems</w:t>
      </w:r>
      <w:r>
        <w:rPr>
          <w:color w:val="000000"/>
        </w:rPr>
        <w:t>,</w:t>
      </w:r>
    </w:p>
    <w:p w:rsidR="00107DFB" w:rsidRPr="00107DFB" w:rsidRDefault="00107DFB" w:rsidP="00107DFB">
      <w:pPr>
        <w:pStyle w:val="ListParagraph"/>
        <w:numPr>
          <w:ilvl w:val="0"/>
          <w:numId w:val="25"/>
        </w:numPr>
        <w:rPr>
          <w:color w:val="000000"/>
          <w:szCs w:val="24"/>
        </w:rPr>
      </w:pPr>
      <w:r w:rsidRPr="00107DFB">
        <w:rPr>
          <w:color w:val="000000"/>
          <w:szCs w:val="24"/>
        </w:rPr>
        <w:t xml:space="preserve">Projects that, through direct action, mitigate for or restore: coastal waters, coastal resources, freshwaters, or freshwater resources adversely affected </w:t>
      </w:r>
      <w:r w:rsidR="000D17A7">
        <w:rPr>
          <w:color w:val="000000"/>
          <w:szCs w:val="24"/>
        </w:rPr>
        <w:t xml:space="preserve">by </w:t>
      </w:r>
      <w:r w:rsidRPr="00107DFB">
        <w:rPr>
          <w:color w:val="000000"/>
          <w:szCs w:val="24"/>
        </w:rPr>
        <w:t>nutrient loading (nitrogen or phosphorus pollution)</w:t>
      </w:r>
      <w:r>
        <w:rPr>
          <w:color w:val="000000"/>
          <w:szCs w:val="24"/>
        </w:rPr>
        <w:t>, and</w:t>
      </w:r>
    </w:p>
    <w:p w:rsidR="00B52EAB" w:rsidRDefault="006A0414" w:rsidP="005B5C06">
      <w:pPr>
        <w:pStyle w:val="EndnoteText"/>
        <w:numPr>
          <w:ilvl w:val="0"/>
          <w:numId w:val="25"/>
        </w:numPr>
        <w:jc w:val="both"/>
        <w:rPr>
          <w:color w:val="000000"/>
        </w:rPr>
      </w:pPr>
      <w:r>
        <w:rPr>
          <w:color w:val="000000"/>
        </w:rPr>
        <w:t>O</w:t>
      </w:r>
      <w:r w:rsidR="00B52EAB" w:rsidRPr="00612BC2">
        <w:rPr>
          <w:color w:val="000000"/>
        </w:rPr>
        <w:t>ther activities in support of the Buzzards Bay Comprehensive Con</w:t>
      </w:r>
      <w:r w:rsidR="001D6B9C">
        <w:rPr>
          <w:color w:val="000000"/>
        </w:rPr>
        <w:t>servation and Management Plan.</w:t>
      </w:r>
    </w:p>
    <w:p w:rsidR="002F773D" w:rsidRPr="00282D95" w:rsidRDefault="002F773D" w:rsidP="002F773D">
      <w:pPr>
        <w:pStyle w:val="EndnoteText"/>
        <w:ind w:left="720"/>
        <w:jc w:val="both"/>
        <w:rPr>
          <w:color w:val="000000"/>
        </w:rPr>
      </w:pPr>
    </w:p>
    <w:p w:rsidR="00BD573D" w:rsidRDefault="00612BC2" w:rsidP="00BD573D">
      <w:pPr>
        <w:rPr>
          <w:b/>
        </w:rPr>
      </w:pPr>
      <w:r>
        <w:rPr>
          <w:b/>
        </w:rPr>
        <w:t>D</w:t>
      </w:r>
      <w:r w:rsidRPr="00612BC2">
        <w:rPr>
          <w:b/>
        </w:rPr>
        <w:t xml:space="preserve">. </w:t>
      </w:r>
      <w:r w:rsidRPr="00612BC2">
        <w:rPr>
          <w:b/>
          <w:smallCaps/>
        </w:rPr>
        <w:t>Eligible Applicants</w:t>
      </w:r>
      <w:r w:rsidRPr="00612BC2">
        <w:rPr>
          <w:b/>
        </w:rPr>
        <w:t xml:space="preserve">: </w:t>
      </w:r>
      <w:r w:rsidRPr="00612BC2">
        <w:rPr>
          <w:rStyle w:val="footnoteref"/>
          <w:color w:val="000000"/>
          <w:szCs w:val="24"/>
          <w:vertAlign w:val="baseline"/>
        </w:rPr>
        <w:t xml:space="preserve">This solicitation is open to </w:t>
      </w:r>
      <w:r w:rsidR="0051690B">
        <w:rPr>
          <w:rStyle w:val="footnoteref"/>
          <w:color w:val="000000"/>
          <w:szCs w:val="24"/>
          <w:vertAlign w:val="baseline"/>
        </w:rPr>
        <w:t xml:space="preserve">all </w:t>
      </w:r>
      <w:r w:rsidRPr="00612BC2">
        <w:rPr>
          <w:rStyle w:val="footnoteref"/>
          <w:color w:val="000000"/>
          <w:szCs w:val="24"/>
          <w:vertAlign w:val="baseline"/>
        </w:rPr>
        <w:t>municipalities wit</w:t>
      </w:r>
      <w:r w:rsidR="0051690B">
        <w:rPr>
          <w:rStyle w:val="footnoteref"/>
          <w:color w:val="000000"/>
          <w:szCs w:val="24"/>
          <w:vertAlign w:val="baseline"/>
        </w:rPr>
        <w:t>hin the Buzzards Bay Watershed.</w:t>
      </w:r>
      <w:r w:rsidR="000A1D72">
        <w:rPr>
          <w:rStyle w:val="footnoteref"/>
          <w:color w:val="000000"/>
          <w:szCs w:val="24"/>
          <w:vertAlign w:val="baseline"/>
        </w:rPr>
        <w:t xml:space="preserve"> </w:t>
      </w:r>
      <w:r w:rsidRPr="00612BC2">
        <w:rPr>
          <w:rStyle w:val="footnoteref"/>
          <w:color w:val="000000"/>
          <w:szCs w:val="24"/>
          <w:vertAlign w:val="baseline"/>
        </w:rPr>
        <w:t xml:space="preserve">However, specific restoration and protection projects must lie </w:t>
      </w:r>
      <w:r w:rsidR="00141AB5">
        <w:rPr>
          <w:rStyle w:val="footnoteref"/>
          <w:color w:val="000000"/>
          <w:szCs w:val="24"/>
          <w:vertAlign w:val="baseline"/>
        </w:rPr>
        <w:t xml:space="preserve">principally </w:t>
      </w:r>
      <w:r w:rsidRPr="00612BC2">
        <w:rPr>
          <w:rStyle w:val="footnoteref"/>
          <w:color w:val="000000"/>
          <w:szCs w:val="24"/>
          <w:vertAlign w:val="baseline"/>
        </w:rPr>
        <w:t xml:space="preserve">within the Buzzards Bay watershed </w:t>
      </w:r>
      <w:r w:rsidR="0051690B">
        <w:rPr>
          <w:rStyle w:val="footnoteref"/>
          <w:color w:val="000000"/>
          <w:szCs w:val="24"/>
          <w:vertAlign w:val="baseline"/>
        </w:rPr>
        <w:t xml:space="preserve">boundary </w:t>
      </w:r>
      <w:r w:rsidRPr="00612BC2">
        <w:rPr>
          <w:rStyle w:val="footnoteref"/>
          <w:color w:val="000000"/>
          <w:szCs w:val="24"/>
          <w:vertAlign w:val="baseline"/>
        </w:rPr>
        <w:t>(see map</w:t>
      </w:r>
      <w:r w:rsidR="0051690B">
        <w:rPr>
          <w:rStyle w:val="footnoteref"/>
          <w:color w:val="000000"/>
          <w:szCs w:val="24"/>
          <w:vertAlign w:val="baseline"/>
        </w:rPr>
        <w:t xml:space="preserve"> in Attachment C and </w:t>
      </w:r>
      <w:r w:rsidRPr="00612BC2">
        <w:rPr>
          <w:rStyle w:val="footnoteref"/>
          <w:color w:val="000000"/>
          <w:szCs w:val="24"/>
          <w:vertAlign w:val="baseline"/>
        </w:rPr>
        <w:t>detail on eli</w:t>
      </w:r>
      <w:r w:rsidR="00BB317E">
        <w:rPr>
          <w:rStyle w:val="footnoteref"/>
          <w:color w:val="000000"/>
          <w:szCs w:val="24"/>
          <w:vertAlign w:val="baseline"/>
        </w:rPr>
        <w:t>gible applicants in section 2A</w:t>
      </w:r>
      <w:r w:rsidR="00871D6F">
        <w:rPr>
          <w:rStyle w:val="footnoteref"/>
          <w:color w:val="000000"/>
          <w:szCs w:val="24"/>
          <w:vertAlign w:val="baseline"/>
        </w:rPr>
        <w:t>).</w:t>
      </w:r>
      <w:r w:rsidR="00BB317E">
        <w:t xml:space="preserve"> </w:t>
      </w:r>
      <w:r w:rsidR="00BD573D">
        <w:t xml:space="preserve">Furthermore, Environmental Justice (EJ) Communities who meet the eligibility criteria under this section are strongly encouraged to apply under this grant opportunity. </w:t>
      </w:r>
    </w:p>
    <w:p w:rsidR="00B52EAB" w:rsidRPr="00BD573D" w:rsidRDefault="00612BC2" w:rsidP="00BD573D">
      <w:pPr>
        <w:rPr>
          <w:b/>
        </w:rPr>
      </w:pPr>
      <w:r>
        <w:rPr>
          <w:b/>
          <w:color w:val="000000"/>
        </w:rPr>
        <w:lastRenderedPageBreak/>
        <w:t>E</w:t>
      </w:r>
      <w:r w:rsidR="00B52EAB" w:rsidRPr="00612BC2">
        <w:rPr>
          <w:b/>
          <w:color w:val="000000"/>
        </w:rPr>
        <w:t xml:space="preserve">. </w:t>
      </w:r>
      <w:r w:rsidR="00B52EAB" w:rsidRPr="00612BC2">
        <w:rPr>
          <w:b/>
          <w:smallCaps/>
          <w:color w:val="000000"/>
        </w:rPr>
        <w:t>Application Deadline</w:t>
      </w:r>
      <w:r w:rsidR="00B52EAB" w:rsidRPr="00612BC2">
        <w:rPr>
          <w:b/>
          <w:color w:val="000000"/>
        </w:rPr>
        <w:t>:</w:t>
      </w:r>
      <w:r w:rsidR="000A1D72">
        <w:rPr>
          <w:color w:val="000000"/>
        </w:rPr>
        <w:t xml:space="preserve"> </w:t>
      </w:r>
      <w:r w:rsidR="004F57DB">
        <w:rPr>
          <w:b/>
          <w:color w:val="000000"/>
        </w:rPr>
        <w:t>Thurs</w:t>
      </w:r>
      <w:r w:rsidR="00563CCD">
        <w:rPr>
          <w:b/>
          <w:color w:val="000000"/>
        </w:rPr>
        <w:t>day</w:t>
      </w:r>
      <w:r w:rsidR="004F57DB">
        <w:rPr>
          <w:b/>
          <w:color w:val="000000"/>
        </w:rPr>
        <w:t>, June 2</w:t>
      </w:r>
      <w:r w:rsidR="00FF6CC8" w:rsidRPr="00401206">
        <w:rPr>
          <w:b/>
          <w:color w:val="000000"/>
        </w:rPr>
        <w:t>,</w:t>
      </w:r>
      <w:r w:rsidR="008657DC">
        <w:rPr>
          <w:b/>
          <w:color w:val="000000"/>
        </w:rPr>
        <w:t xml:space="preserve"> 2016</w:t>
      </w:r>
      <w:r w:rsidR="00B52EAB" w:rsidRPr="00213E24">
        <w:rPr>
          <w:b/>
          <w:color w:val="000000"/>
        </w:rPr>
        <w:t xml:space="preserve"> by 4:00 PM</w:t>
      </w:r>
      <w:r w:rsidR="00B52EAB" w:rsidRPr="00612BC2">
        <w:rPr>
          <w:color w:val="000000"/>
        </w:rPr>
        <w:t xml:space="preserve"> (See further detail on deadlines and grant program calendar in section 4).</w:t>
      </w:r>
    </w:p>
    <w:p w:rsidR="008657DC" w:rsidRDefault="008657DC" w:rsidP="005E29FD">
      <w:pPr>
        <w:tabs>
          <w:tab w:val="left" w:pos="0"/>
        </w:tabs>
        <w:suppressAutoHyphens/>
        <w:jc w:val="both"/>
        <w:rPr>
          <w:color w:val="000000"/>
        </w:rPr>
      </w:pPr>
    </w:p>
    <w:p w:rsidR="00B52EAB" w:rsidRPr="00612BC2" w:rsidRDefault="00612BC2" w:rsidP="005E29FD">
      <w:pPr>
        <w:pStyle w:val="BodyText3"/>
        <w:rPr>
          <w:rStyle w:val="BodyTextChar"/>
          <w:rFonts w:ascii="Garamond" w:hAnsi="Garamond"/>
          <w:b w:val="0"/>
          <w:color w:val="000000"/>
          <w:sz w:val="24"/>
          <w:szCs w:val="24"/>
        </w:rPr>
      </w:pPr>
      <w:r>
        <w:rPr>
          <w:rFonts w:ascii="Garamond" w:hAnsi="Garamond"/>
          <w:color w:val="000000"/>
        </w:rPr>
        <w:t>F</w:t>
      </w:r>
      <w:r w:rsidR="00B52EAB" w:rsidRPr="00612BC2">
        <w:rPr>
          <w:rFonts w:ascii="Garamond" w:hAnsi="Garamond"/>
          <w:color w:val="000000"/>
        </w:rPr>
        <w:t xml:space="preserve">. </w:t>
      </w:r>
      <w:r w:rsidR="00B52EAB" w:rsidRPr="00612BC2">
        <w:rPr>
          <w:rFonts w:ascii="Garamond" w:hAnsi="Garamond"/>
          <w:smallCaps/>
          <w:color w:val="000000"/>
        </w:rPr>
        <w:t>Funding Availability</w:t>
      </w:r>
      <w:r w:rsidR="00B52EAB" w:rsidRPr="00612BC2">
        <w:rPr>
          <w:rFonts w:ascii="Garamond" w:hAnsi="Garamond"/>
          <w:color w:val="000000"/>
        </w:rPr>
        <w:t xml:space="preserve">: </w:t>
      </w:r>
      <w:r w:rsidR="00A87C86" w:rsidRPr="00A87C86">
        <w:rPr>
          <w:rFonts w:ascii="Garamond" w:hAnsi="Garamond"/>
          <w:b w:val="0"/>
          <w:color w:val="000000"/>
        </w:rPr>
        <w:t>It is anticipated that a</w:t>
      </w:r>
      <w:r w:rsidR="00A87C86">
        <w:rPr>
          <w:rFonts w:ascii="Garamond" w:hAnsi="Garamond"/>
          <w:color w:val="000000"/>
        </w:rPr>
        <w:t xml:space="preserve"> </w:t>
      </w:r>
      <w:r w:rsidR="00B52EAB" w:rsidRPr="00612BC2">
        <w:rPr>
          <w:rStyle w:val="BodyTextChar"/>
          <w:rFonts w:ascii="Garamond" w:hAnsi="Garamond"/>
          <w:b w:val="0"/>
          <w:color w:val="000000"/>
          <w:sz w:val="24"/>
          <w:szCs w:val="24"/>
        </w:rPr>
        <w:t xml:space="preserve">total </w:t>
      </w:r>
      <w:r w:rsidR="00B52EAB" w:rsidRPr="000B53C5">
        <w:rPr>
          <w:rStyle w:val="BodyTextChar"/>
          <w:rFonts w:ascii="Garamond" w:hAnsi="Garamond"/>
          <w:b w:val="0"/>
          <w:color w:val="000000"/>
          <w:sz w:val="24"/>
          <w:szCs w:val="24"/>
        </w:rPr>
        <w:t xml:space="preserve">of </w:t>
      </w:r>
      <w:r w:rsidR="00405912" w:rsidRPr="004E2CAB">
        <w:rPr>
          <w:rStyle w:val="BodyTextChar"/>
          <w:rFonts w:ascii="Garamond" w:hAnsi="Garamond"/>
          <w:b w:val="0"/>
          <w:color w:val="000000"/>
          <w:sz w:val="24"/>
          <w:szCs w:val="24"/>
        </w:rPr>
        <w:t>$</w:t>
      </w:r>
      <w:r w:rsidR="006E40BA" w:rsidRPr="004E2CAB">
        <w:rPr>
          <w:rStyle w:val="BodyTextChar"/>
          <w:rFonts w:ascii="Garamond" w:hAnsi="Garamond"/>
          <w:b w:val="0"/>
          <w:color w:val="000000"/>
          <w:sz w:val="24"/>
          <w:szCs w:val="24"/>
        </w:rPr>
        <w:t>223,323</w:t>
      </w:r>
      <w:r w:rsidR="00780C8C">
        <w:rPr>
          <w:rStyle w:val="BodyTextChar"/>
          <w:rFonts w:ascii="Garamond" w:hAnsi="Garamond"/>
          <w:b w:val="0"/>
          <w:color w:val="000000"/>
          <w:sz w:val="24"/>
          <w:szCs w:val="24"/>
        </w:rPr>
        <w:t xml:space="preserve"> </w:t>
      </w:r>
      <w:r w:rsidR="00B52EAB" w:rsidRPr="00652779">
        <w:rPr>
          <w:rStyle w:val="BodyTextChar"/>
          <w:rFonts w:ascii="Garamond" w:hAnsi="Garamond"/>
          <w:b w:val="0"/>
          <w:color w:val="000000"/>
          <w:sz w:val="24"/>
          <w:szCs w:val="24"/>
        </w:rPr>
        <w:t>in federal funds</w:t>
      </w:r>
      <w:r w:rsidR="00652779">
        <w:rPr>
          <w:rStyle w:val="BodyTextChar"/>
          <w:rFonts w:ascii="Garamond" w:hAnsi="Garamond"/>
          <w:b w:val="0"/>
          <w:color w:val="000000"/>
          <w:sz w:val="24"/>
          <w:szCs w:val="24"/>
        </w:rPr>
        <w:t xml:space="preserve"> </w:t>
      </w:r>
      <w:r w:rsidR="00A87C86">
        <w:rPr>
          <w:rStyle w:val="BodyTextChar"/>
          <w:rFonts w:ascii="Garamond" w:hAnsi="Garamond"/>
          <w:b w:val="0"/>
          <w:color w:val="000000"/>
          <w:sz w:val="24"/>
          <w:szCs w:val="24"/>
        </w:rPr>
        <w:t>will be</w:t>
      </w:r>
      <w:r w:rsidR="00B52EAB" w:rsidRPr="00612BC2">
        <w:rPr>
          <w:rStyle w:val="BodyTextChar"/>
          <w:rFonts w:ascii="Garamond" w:hAnsi="Garamond"/>
          <w:b w:val="0"/>
          <w:color w:val="000000"/>
          <w:sz w:val="24"/>
          <w:szCs w:val="24"/>
        </w:rPr>
        <w:t xml:space="preserve"> available through this solicitation.</w:t>
      </w:r>
      <w:r w:rsidR="000A1D72">
        <w:rPr>
          <w:rStyle w:val="BodyTextChar"/>
          <w:rFonts w:ascii="Garamond" w:hAnsi="Garamond"/>
          <w:b w:val="0"/>
          <w:color w:val="000000"/>
          <w:sz w:val="24"/>
          <w:szCs w:val="24"/>
        </w:rPr>
        <w:t xml:space="preserve"> </w:t>
      </w:r>
      <w:r w:rsidR="00CA7E2C">
        <w:rPr>
          <w:rStyle w:val="BodyTextChar"/>
          <w:rFonts w:ascii="Garamond" w:hAnsi="Garamond"/>
          <w:b w:val="0"/>
          <w:color w:val="000000"/>
          <w:sz w:val="24"/>
          <w:szCs w:val="24"/>
        </w:rPr>
        <w:t xml:space="preserve">Should the amount of </w:t>
      </w:r>
      <w:r w:rsidR="009275D2">
        <w:rPr>
          <w:rStyle w:val="BodyTextChar"/>
          <w:rFonts w:ascii="Garamond" w:hAnsi="Garamond"/>
          <w:b w:val="0"/>
          <w:color w:val="000000"/>
          <w:sz w:val="24"/>
          <w:szCs w:val="24"/>
        </w:rPr>
        <w:t>available</w:t>
      </w:r>
      <w:r w:rsidR="00CA7E2C">
        <w:rPr>
          <w:rStyle w:val="BodyTextChar"/>
          <w:rFonts w:ascii="Garamond" w:hAnsi="Garamond"/>
          <w:b w:val="0"/>
          <w:color w:val="000000"/>
          <w:sz w:val="24"/>
          <w:szCs w:val="24"/>
        </w:rPr>
        <w:t xml:space="preserve"> funding change</w:t>
      </w:r>
      <w:r w:rsidR="009275D2">
        <w:rPr>
          <w:rStyle w:val="BodyTextChar"/>
          <w:rFonts w:ascii="Garamond" w:hAnsi="Garamond"/>
          <w:b w:val="0"/>
          <w:color w:val="000000"/>
          <w:sz w:val="24"/>
          <w:szCs w:val="24"/>
        </w:rPr>
        <w:t xml:space="preserve">, EEA reserves the right to increase </w:t>
      </w:r>
      <w:r w:rsidR="00CA7E2C">
        <w:rPr>
          <w:rStyle w:val="BodyTextChar"/>
          <w:rFonts w:ascii="Garamond" w:hAnsi="Garamond"/>
          <w:b w:val="0"/>
          <w:color w:val="000000"/>
          <w:sz w:val="24"/>
          <w:szCs w:val="24"/>
        </w:rPr>
        <w:t xml:space="preserve">or decrease </w:t>
      </w:r>
      <w:r w:rsidR="009275D2">
        <w:rPr>
          <w:rStyle w:val="BodyTextChar"/>
          <w:rFonts w:ascii="Garamond" w:hAnsi="Garamond"/>
          <w:b w:val="0"/>
          <w:color w:val="000000"/>
          <w:sz w:val="24"/>
          <w:szCs w:val="24"/>
        </w:rPr>
        <w:t>the amount of available grant funding.</w:t>
      </w:r>
      <w:r w:rsidR="000A1D72">
        <w:rPr>
          <w:rStyle w:val="BodyTextChar"/>
          <w:rFonts w:ascii="Garamond" w:hAnsi="Garamond"/>
          <w:b w:val="0"/>
          <w:color w:val="000000"/>
          <w:sz w:val="24"/>
          <w:szCs w:val="24"/>
        </w:rPr>
        <w:t xml:space="preserve"> </w:t>
      </w:r>
      <w:r w:rsidR="00B52EAB" w:rsidRPr="00612BC2">
        <w:rPr>
          <w:rStyle w:val="BodyTextChar"/>
          <w:rFonts w:ascii="Garamond" w:hAnsi="Garamond"/>
          <w:b w:val="0"/>
          <w:color w:val="000000"/>
          <w:sz w:val="24"/>
          <w:szCs w:val="24"/>
        </w:rPr>
        <w:t xml:space="preserve">Final funding amounts subject to approval. </w:t>
      </w:r>
      <w:r w:rsidR="00EE36DA" w:rsidRPr="00612BC2">
        <w:rPr>
          <w:rFonts w:ascii="Garamond" w:hAnsi="Garamond"/>
          <w:b w:val="0"/>
          <w:bCs w:val="0"/>
          <w:color w:val="000000"/>
        </w:rPr>
        <w:t>Exceptions may be made at the Secretary’s discretion (see further detail on Funding Availability in section 2C).</w:t>
      </w:r>
      <w:r w:rsidR="000A1D72">
        <w:rPr>
          <w:rFonts w:ascii="Garamond" w:hAnsi="Garamond"/>
          <w:b w:val="0"/>
          <w:bCs w:val="0"/>
          <w:color w:val="000000"/>
        </w:rPr>
        <w:t xml:space="preserve"> </w:t>
      </w:r>
    </w:p>
    <w:p w:rsidR="00B52EAB" w:rsidRPr="00612BC2" w:rsidRDefault="00B52EAB" w:rsidP="005E29FD">
      <w:pPr>
        <w:tabs>
          <w:tab w:val="left" w:pos="0"/>
          <w:tab w:val="left" w:pos="720"/>
          <w:tab w:val="left" w:pos="1440"/>
          <w:tab w:val="left" w:pos="2160"/>
        </w:tabs>
        <w:suppressAutoHyphens/>
        <w:ind w:hanging="15"/>
        <w:jc w:val="both"/>
        <w:rPr>
          <w:b/>
          <w:bCs/>
          <w:snapToGrid/>
          <w:color w:val="000000"/>
        </w:rPr>
      </w:pPr>
    </w:p>
    <w:p w:rsidR="00B52EAB" w:rsidRPr="00612BC2" w:rsidRDefault="00612BC2" w:rsidP="005E29FD">
      <w:pPr>
        <w:pStyle w:val="BodyText3"/>
        <w:rPr>
          <w:rFonts w:ascii="Garamond" w:hAnsi="Garamond"/>
          <w:color w:val="000000"/>
          <w:kern w:val="2"/>
        </w:rPr>
      </w:pPr>
      <w:r>
        <w:rPr>
          <w:rFonts w:ascii="Garamond" w:hAnsi="Garamond"/>
          <w:color w:val="000000"/>
        </w:rPr>
        <w:t>G</w:t>
      </w:r>
      <w:r w:rsidR="00B52EAB" w:rsidRPr="00612BC2">
        <w:rPr>
          <w:rFonts w:ascii="Garamond" w:hAnsi="Garamond"/>
          <w:color w:val="000000"/>
        </w:rPr>
        <w:t xml:space="preserve">. </w:t>
      </w:r>
      <w:r w:rsidR="00B52EAB" w:rsidRPr="00612BC2">
        <w:rPr>
          <w:rFonts w:ascii="Garamond" w:hAnsi="Garamond"/>
          <w:smallCaps/>
          <w:color w:val="000000"/>
        </w:rPr>
        <w:t>Match Requirement</w:t>
      </w:r>
      <w:r w:rsidR="00B52EAB" w:rsidRPr="00612BC2">
        <w:rPr>
          <w:rFonts w:ascii="Garamond" w:hAnsi="Garamond"/>
          <w:color w:val="000000"/>
        </w:rPr>
        <w:t xml:space="preserve">: </w:t>
      </w:r>
      <w:r w:rsidR="005D218D">
        <w:rPr>
          <w:rFonts w:ascii="Garamond" w:hAnsi="Garamond"/>
          <w:b w:val="0"/>
          <w:bCs w:val="0"/>
          <w:color w:val="000000"/>
        </w:rPr>
        <w:t>A</w:t>
      </w:r>
      <w:r w:rsidR="00CC3540">
        <w:rPr>
          <w:rFonts w:ascii="Garamond" w:hAnsi="Garamond"/>
          <w:b w:val="0"/>
          <w:bCs w:val="0"/>
          <w:color w:val="000000"/>
        </w:rPr>
        <w:t>pplicants must provide a</w:t>
      </w:r>
      <w:r w:rsidR="00B52EAB" w:rsidRPr="00612BC2">
        <w:rPr>
          <w:rFonts w:ascii="Garamond" w:hAnsi="Garamond"/>
          <w:b w:val="0"/>
          <w:bCs w:val="0"/>
          <w:color w:val="000000"/>
        </w:rPr>
        <w:t xml:space="preserve"> non</w:t>
      </w:r>
      <w:r w:rsidR="00CC3540">
        <w:rPr>
          <w:rFonts w:ascii="Garamond" w:hAnsi="Garamond"/>
          <w:b w:val="0"/>
          <w:bCs w:val="0"/>
          <w:color w:val="000000"/>
        </w:rPr>
        <w:t xml:space="preserve">-federal match </w:t>
      </w:r>
      <w:r w:rsidR="00B52EAB" w:rsidRPr="00612BC2">
        <w:rPr>
          <w:rFonts w:ascii="Garamond" w:hAnsi="Garamond"/>
          <w:b w:val="0"/>
          <w:bCs w:val="0"/>
          <w:color w:val="000000"/>
        </w:rPr>
        <w:t>that will equal or exceed 33 percent of requested funds</w:t>
      </w:r>
      <w:r w:rsidR="00CC3540">
        <w:rPr>
          <w:rFonts w:ascii="Garamond" w:hAnsi="Garamond"/>
          <w:b w:val="0"/>
          <w:bCs w:val="0"/>
          <w:color w:val="000000"/>
        </w:rPr>
        <w:t xml:space="preserve">. </w:t>
      </w:r>
      <w:r w:rsidR="008438D6">
        <w:rPr>
          <w:rFonts w:ascii="Garamond" w:hAnsi="Garamond"/>
          <w:b w:val="0"/>
          <w:bCs w:val="0"/>
          <w:color w:val="000000"/>
        </w:rPr>
        <w:t>(Please s</w:t>
      </w:r>
      <w:r w:rsidR="00B52EAB" w:rsidRPr="00612BC2">
        <w:rPr>
          <w:rFonts w:ascii="Garamond" w:hAnsi="Garamond"/>
          <w:b w:val="0"/>
          <w:bCs w:val="0"/>
          <w:color w:val="000000"/>
        </w:rPr>
        <w:t>ee further detail on match requirement in section 2D).</w:t>
      </w:r>
      <w:r w:rsidR="000A1D72">
        <w:rPr>
          <w:rFonts w:ascii="Garamond" w:hAnsi="Garamond"/>
          <w:b w:val="0"/>
          <w:bCs w:val="0"/>
          <w:color w:val="000000"/>
        </w:rPr>
        <w:t xml:space="preserve"> </w:t>
      </w:r>
      <w:r w:rsidR="00A1650F">
        <w:rPr>
          <w:rFonts w:ascii="Garamond" w:hAnsi="Garamond"/>
          <w:b w:val="0"/>
          <w:bCs w:val="0"/>
          <w:color w:val="000000"/>
        </w:rPr>
        <w:t>Funds from other federal sources</w:t>
      </w:r>
      <w:r w:rsidR="00560487">
        <w:rPr>
          <w:rFonts w:ascii="Garamond" w:hAnsi="Garamond"/>
          <w:b w:val="0"/>
          <w:bCs w:val="0"/>
          <w:color w:val="000000"/>
        </w:rPr>
        <w:t xml:space="preserve"> or </w:t>
      </w:r>
      <w:r w:rsidR="00A1650F">
        <w:rPr>
          <w:rFonts w:ascii="Garamond" w:hAnsi="Garamond"/>
          <w:b w:val="0"/>
          <w:bCs w:val="0"/>
          <w:color w:val="000000"/>
        </w:rPr>
        <w:t>grants</w:t>
      </w:r>
      <w:r w:rsidR="00560487">
        <w:rPr>
          <w:rFonts w:ascii="Garamond" w:hAnsi="Garamond"/>
          <w:b w:val="0"/>
          <w:bCs w:val="0"/>
          <w:color w:val="000000"/>
        </w:rPr>
        <w:t>,</w:t>
      </w:r>
      <w:r w:rsidR="00A1650F">
        <w:rPr>
          <w:rFonts w:ascii="Garamond" w:hAnsi="Garamond"/>
          <w:b w:val="0"/>
          <w:bCs w:val="0"/>
          <w:color w:val="000000"/>
        </w:rPr>
        <w:t xml:space="preserve"> and funds </w:t>
      </w:r>
      <w:r w:rsidR="00560487">
        <w:rPr>
          <w:rFonts w:ascii="Garamond" w:hAnsi="Garamond"/>
          <w:b w:val="0"/>
          <w:bCs w:val="0"/>
          <w:color w:val="000000"/>
        </w:rPr>
        <w:t>committed</w:t>
      </w:r>
      <w:r w:rsidR="00A1650F">
        <w:rPr>
          <w:rFonts w:ascii="Garamond" w:hAnsi="Garamond"/>
          <w:b w:val="0"/>
          <w:bCs w:val="0"/>
          <w:color w:val="000000"/>
        </w:rPr>
        <w:t xml:space="preserve"> to match other federal grants</w:t>
      </w:r>
      <w:r w:rsidR="00560487">
        <w:rPr>
          <w:rFonts w:ascii="Garamond" w:hAnsi="Garamond"/>
          <w:b w:val="0"/>
          <w:bCs w:val="0"/>
          <w:color w:val="000000"/>
        </w:rPr>
        <w:t>,</w:t>
      </w:r>
      <w:r w:rsidR="00A1650F">
        <w:rPr>
          <w:rFonts w:ascii="Garamond" w:hAnsi="Garamond"/>
          <w:b w:val="0"/>
          <w:bCs w:val="0"/>
          <w:color w:val="000000"/>
        </w:rPr>
        <w:t xml:space="preserve"> are not eligible to be used as matching funds.</w:t>
      </w:r>
    </w:p>
    <w:p w:rsidR="00B52EAB" w:rsidRPr="00612BC2" w:rsidRDefault="00B52EAB" w:rsidP="005E29FD">
      <w:pPr>
        <w:tabs>
          <w:tab w:val="left" w:pos="0"/>
          <w:tab w:val="left" w:pos="720"/>
          <w:tab w:val="left" w:pos="1440"/>
          <w:tab w:val="left" w:pos="2160"/>
        </w:tabs>
        <w:suppressAutoHyphens/>
        <w:ind w:hanging="15"/>
        <w:jc w:val="both"/>
        <w:rPr>
          <w:b/>
          <w:bCs/>
          <w:snapToGrid/>
          <w:color w:val="000000"/>
        </w:rPr>
      </w:pPr>
    </w:p>
    <w:p w:rsidR="00B52EAB" w:rsidRPr="009405B4" w:rsidRDefault="00612BC2" w:rsidP="009405B4">
      <w:pPr>
        <w:tabs>
          <w:tab w:val="left" w:pos="0"/>
          <w:tab w:val="left" w:pos="720"/>
          <w:tab w:val="left" w:pos="1440"/>
          <w:tab w:val="left" w:pos="2160"/>
        </w:tabs>
        <w:suppressAutoHyphens/>
        <w:ind w:hanging="15"/>
        <w:jc w:val="both"/>
        <w:rPr>
          <w:snapToGrid/>
          <w:color w:val="000000"/>
        </w:rPr>
      </w:pPr>
      <w:r>
        <w:rPr>
          <w:b/>
          <w:bCs/>
          <w:snapToGrid/>
          <w:color w:val="000000"/>
        </w:rPr>
        <w:t>H</w:t>
      </w:r>
      <w:r w:rsidR="00B52EAB" w:rsidRPr="00612BC2">
        <w:rPr>
          <w:b/>
          <w:bCs/>
          <w:snapToGrid/>
          <w:color w:val="000000"/>
        </w:rPr>
        <w:t xml:space="preserve">. </w:t>
      </w:r>
      <w:r w:rsidR="00B52EAB" w:rsidRPr="00612BC2">
        <w:rPr>
          <w:b/>
          <w:bCs/>
          <w:smallCaps/>
          <w:snapToGrid/>
          <w:color w:val="000000"/>
        </w:rPr>
        <w:t>Total Anticipated Duration of Contract(s</w:t>
      </w:r>
      <w:r w:rsidR="00B52EAB" w:rsidRPr="00612BC2">
        <w:rPr>
          <w:b/>
          <w:bCs/>
          <w:snapToGrid/>
          <w:color w:val="000000"/>
        </w:rPr>
        <w:t xml:space="preserve">): </w:t>
      </w:r>
      <w:r w:rsidR="00F3566E" w:rsidRPr="001F436F">
        <w:rPr>
          <w:bCs/>
          <w:snapToGrid/>
        </w:rPr>
        <w:t>The contract period will begin on the date that the Secretary signs the contract.</w:t>
      </w:r>
      <w:r w:rsidR="00F3566E">
        <w:rPr>
          <w:bCs/>
          <w:snapToGrid/>
        </w:rPr>
        <w:t xml:space="preserve"> </w:t>
      </w:r>
      <w:r w:rsidR="00517B93">
        <w:rPr>
          <w:snapToGrid/>
          <w:color w:val="000000"/>
        </w:rPr>
        <w:t xml:space="preserve">Contracts </w:t>
      </w:r>
      <w:r w:rsidR="002274E5">
        <w:rPr>
          <w:snapToGrid/>
          <w:color w:val="000000"/>
        </w:rPr>
        <w:t xml:space="preserve">will last </w:t>
      </w:r>
      <w:r w:rsidR="008657DC">
        <w:rPr>
          <w:snapToGrid/>
          <w:color w:val="000000"/>
        </w:rPr>
        <w:t>approximatel</w:t>
      </w:r>
      <w:r w:rsidR="00F12212">
        <w:rPr>
          <w:snapToGrid/>
          <w:color w:val="000000"/>
        </w:rPr>
        <w:t>y 10 1/2</w:t>
      </w:r>
      <w:r w:rsidR="008D71BE">
        <w:rPr>
          <w:snapToGrid/>
          <w:color w:val="000000"/>
        </w:rPr>
        <w:t xml:space="preserve"> months, with an anticipated </w:t>
      </w:r>
      <w:r w:rsidR="008657DC">
        <w:rPr>
          <w:snapToGrid/>
          <w:color w:val="000000"/>
        </w:rPr>
        <w:t>start date of August 1</w:t>
      </w:r>
      <w:r w:rsidR="00F12212">
        <w:rPr>
          <w:snapToGrid/>
          <w:color w:val="000000"/>
        </w:rPr>
        <w:t>5</w:t>
      </w:r>
      <w:r w:rsidR="008657DC">
        <w:rPr>
          <w:snapToGrid/>
          <w:color w:val="000000"/>
        </w:rPr>
        <w:t>, 2016</w:t>
      </w:r>
      <w:r w:rsidR="00192D75" w:rsidRPr="00401206">
        <w:rPr>
          <w:snapToGrid/>
          <w:color w:val="000000"/>
        </w:rPr>
        <w:t xml:space="preserve"> and </w:t>
      </w:r>
      <w:r w:rsidR="008D71BE">
        <w:rPr>
          <w:snapToGrid/>
          <w:color w:val="000000"/>
        </w:rPr>
        <w:t>an end</w:t>
      </w:r>
      <w:r w:rsidR="003F6B3C">
        <w:rPr>
          <w:snapToGrid/>
          <w:color w:val="000000"/>
        </w:rPr>
        <w:t xml:space="preserve"> date of June 30, 2017</w:t>
      </w:r>
      <w:r w:rsidR="002274E5" w:rsidRPr="00401206">
        <w:rPr>
          <w:snapToGrid/>
          <w:color w:val="000000"/>
        </w:rPr>
        <w:t>.</w:t>
      </w:r>
      <w:r w:rsidR="000A1D72">
        <w:rPr>
          <w:snapToGrid/>
          <w:color w:val="000000"/>
        </w:rPr>
        <w:t xml:space="preserve"> </w:t>
      </w:r>
      <w:r w:rsidR="002274E5" w:rsidRPr="00401206">
        <w:rPr>
          <w:snapToGrid/>
          <w:color w:val="000000"/>
        </w:rPr>
        <w:t>However,</w:t>
      </w:r>
      <w:r w:rsidR="008657DC">
        <w:rPr>
          <w:snapToGrid/>
          <w:color w:val="000000"/>
        </w:rPr>
        <w:t xml:space="preserve"> under extreme circumstances</w:t>
      </w:r>
      <w:r w:rsidR="00517B93" w:rsidRPr="00401206">
        <w:rPr>
          <w:snapToGrid/>
          <w:color w:val="000000"/>
        </w:rPr>
        <w:t xml:space="preserve">, and </w:t>
      </w:r>
      <w:r w:rsidR="00C16F0E">
        <w:rPr>
          <w:snapToGrid/>
          <w:color w:val="000000"/>
        </w:rPr>
        <w:t xml:space="preserve">only </w:t>
      </w:r>
      <w:r w:rsidR="00517B93" w:rsidRPr="00401206">
        <w:rPr>
          <w:snapToGrid/>
          <w:color w:val="000000"/>
        </w:rPr>
        <w:t xml:space="preserve">with the approval of EEA, </w:t>
      </w:r>
      <w:r w:rsidR="00C16F0E">
        <w:rPr>
          <w:snapToGrid/>
          <w:color w:val="000000"/>
        </w:rPr>
        <w:t xml:space="preserve">some </w:t>
      </w:r>
      <w:r w:rsidR="00517B93" w:rsidRPr="00401206">
        <w:rPr>
          <w:snapToGrid/>
          <w:color w:val="000000"/>
        </w:rPr>
        <w:t xml:space="preserve">contracts </w:t>
      </w:r>
      <w:r w:rsidR="00517B93" w:rsidRPr="008657DC">
        <w:rPr>
          <w:snapToGrid/>
          <w:color w:val="000000"/>
          <w:u w:val="single"/>
        </w:rPr>
        <w:t>may</w:t>
      </w:r>
      <w:r w:rsidR="008657DC">
        <w:rPr>
          <w:snapToGrid/>
          <w:color w:val="000000"/>
        </w:rPr>
        <w:t xml:space="preserve"> be extended to </w:t>
      </w:r>
      <w:r w:rsidR="001D0456">
        <w:rPr>
          <w:snapToGrid/>
          <w:color w:val="000000"/>
        </w:rPr>
        <w:t>December 31</w:t>
      </w:r>
      <w:r w:rsidR="009D308C">
        <w:rPr>
          <w:snapToGrid/>
          <w:color w:val="000000"/>
        </w:rPr>
        <w:t>, 201</w:t>
      </w:r>
      <w:r w:rsidR="001D0456">
        <w:rPr>
          <w:snapToGrid/>
          <w:color w:val="000000"/>
        </w:rPr>
        <w:t>7</w:t>
      </w:r>
      <w:r w:rsidR="009405B4" w:rsidRPr="00401206">
        <w:rPr>
          <w:snapToGrid/>
          <w:color w:val="000000"/>
        </w:rPr>
        <w:t>.</w:t>
      </w:r>
      <w:r w:rsidR="00B52EAB" w:rsidRPr="00401206">
        <w:rPr>
          <w:snapToGrid/>
          <w:color w:val="000000"/>
        </w:rPr>
        <w:t xml:space="preserve"> (See further detail on anticipated duration of contract(s) in section 2F).</w:t>
      </w:r>
    </w:p>
    <w:p w:rsidR="00517B93" w:rsidRPr="00612BC2" w:rsidRDefault="00517B93" w:rsidP="005E29FD">
      <w:pPr>
        <w:tabs>
          <w:tab w:val="left" w:pos="0"/>
          <w:tab w:val="left" w:pos="720"/>
          <w:tab w:val="left" w:pos="1440"/>
          <w:tab w:val="left" w:pos="2160"/>
        </w:tabs>
        <w:suppressAutoHyphens/>
        <w:jc w:val="both"/>
        <w:rPr>
          <w:b/>
          <w:color w:val="000000"/>
        </w:rPr>
      </w:pPr>
    </w:p>
    <w:p w:rsidR="00BD573D" w:rsidRPr="00BD573D" w:rsidRDefault="00B52EAB" w:rsidP="00BD573D">
      <w:pPr>
        <w:jc w:val="both"/>
      </w:pPr>
      <w:r w:rsidRPr="00BD573D">
        <w:rPr>
          <w:b/>
        </w:rPr>
        <w:t xml:space="preserve">I. </w:t>
      </w:r>
      <w:r w:rsidRPr="00BD573D">
        <w:rPr>
          <w:b/>
          <w:smallCaps/>
        </w:rPr>
        <w:t>Regulations, Statutes, or Authorization Governing this Grant Program</w:t>
      </w:r>
      <w:r w:rsidRPr="00BD573D">
        <w:rPr>
          <w:b/>
        </w:rPr>
        <w:t xml:space="preserve">: </w:t>
      </w:r>
      <w:r w:rsidRPr="00BD573D">
        <w:t xml:space="preserve">The award of grants to municipalities is subject to the regulations in </w:t>
      </w:r>
      <w:hyperlink r:id="rId9" w:history="1">
        <w:r w:rsidRPr="00BD573D">
          <w:rPr>
            <w:rStyle w:val="Hyperlink"/>
            <w:color w:val="auto"/>
          </w:rPr>
          <w:t>815 CMR 2.0.doc</w:t>
        </w:r>
      </w:hyperlink>
      <w:r w:rsidRPr="00BD573D">
        <w:t xml:space="preserve">. Additional state policies and guidelines on municipal grants can be found on the </w:t>
      </w:r>
      <w:hyperlink r:id="rId10" w:history="1">
        <w:r w:rsidRPr="00BD573D">
          <w:rPr>
            <w:rStyle w:val="Hyperlink"/>
            <w:color w:val="auto"/>
          </w:rPr>
          <w:t>Operational Services Division</w:t>
        </w:r>
      </w:hyperlink>
      <w:r w:rsidR="001761AC" w:rsidRPr="00BD573D">
        <w:t xml:space="preserve"> website.</w:t>
      </w:r>
      <w:r w:rsidR="000A1D72" w:rsidRPr="00BD573D">
        <w:t xml:space="preserve"> </w:t>
      </w:r>
      <w:r w:rsidRPr="00BD573D">
        <w:t>This grant program is also governed by cooperative agreements between the Commonwealth of Massachusetts and the U</w:t>
      </w:r>
      <w:r w:rsidR="00884847" w:rsidRPr="00BD573D">
        <w:t>.</w:t>
      </w:r>
      <w:r w:rsidRPr="00BD573D">
        <w:t>S</w:t>
      </w:r>
      <w:r w:rsidR="00884847" w:rsidRPr="00BD573D">
        <w:t>.</w:t>
      </w:r>
      <w:r w:rsidRPr="00BD573D">
        <w:t xml:space="preserve"> EPA in support of the Buzzards Bay National Estuary Program (See further detail in Attachment B)</w:t>
      </w:r>
      <w:r w:rsidR="001761AC" w:rsidRPr="00BD573D">
        <w:t>.</w:t>
      </w:r>
      <w:r w:rsidR="00BD573D" w:rsidRPr="00BD573D">
        <w:rPr>
          <w:b/>
        </w:rPr>
        <w:t xml:space="preserve"> </w:t>
      </w:r>
      <w:r w:rsidR="00BD573D" w:rsidRPr="00BD573D">
        <w:t>This grant program complies with all applicable state and federal rules and regulations including Chapter 29 of the Mass General Laws governing state finance; 815 CMR 2.00 - state rules and regulations on the issuance of state and federal sub-grants; as well as Executive Order (E.0.) 522 promoting Environmental Justice (EJ) and expanding grant opportunities to EJ communities. In cases where applications score equally, preference will be given to communities with envir</w:t>
      </w:r>
      <w:r w:rsidR="00D32A0E">
        <w:t>onmental justice populations or</w:t>
      </w:r>
      <w:r w:rsidR="00BD573D" w:rsidRPr="00BD573D">
        <w:t xml:space="preserve"> proposed projects within environmental justice neighborhoo</w:t>
      </w:r>
      <w:r w:rsidR="00D32A0E">
        <w:t xml:space="preserve">ds </w:t>
      </w:r>
      <w:r w:rsidR="004A4BD8" w:rsidRPr="004A4BD8">
        <w:t>(see further detail in the Scoring Sheet in Attachment D</w:t>
      </w:r>
      <w:r w:rsidR="00BD573D" w:rsidRPr="004A4BD8">
        <w:t>).</w:t>
      </w:r>
    </w:p>
    <w:p w:rsidR="00B52EAB" w:rsidRPr="00612BC2" w:rsidRDefault="00B52EAB" w:rsidP="005E29FD">
      <w:pPr>
        <w:tabs>
          <w:tab w:val="left" w:pos="0"/>
          <w:tab w:val="left" w:pos="720"/>
          <w:tab w:val="left" w:pos="1440"/>
          <w:tab w:val="left" w:pos="2160"/>
        </w:tabs>
        <w:suppressAutoHyphens/>
        <w:jc w:val="both"/>
        <w:rPr>
          <w:b/>
          <w:color w:val="000000"/>
        </w:rPr>
      </w:pPr>
    </w:p>
    <w:p w:rsidR="00B52EAB" w:rsidRPr="00612BC2" w:rsidRDefault="00B52EAB" w:rsidP="005E29FD">
      <w:pPr>
        <w:tabs>
          <w:tab w:val="left" w:pos="0"/>
          <w:tab w:val="left" w:pos="720"/>
          <w:tab w:val="left" w:pos="1440"/>
          <w:tab w:val="left" w:pos="2160"/>
        </w:tabs>
        <w:suppressAutoHyphens/>
        <w:jc w:val="both"/>
        <w:rPr>
          <w:b/>
          <w:color w:val="000000"/>
        </w:rPr>
      </w:pPr>
    </w:p>
    <w:p w:rsidR="003C38E3" w:rsidRDefault="00B52EAB" w:rsidP="003C38E3">
      <w:pPr>
        <w:tabs>
          <w:tab w:val="left" w:pos="0"/>
          <w:tab w:val="left" w:pos="720"/>
          <w:tab w:val="left" w:pos="1440"/>
          <w:tab w:val="left" w:pos="2160"/>
        </w:tabs>
        <w:suppressAutoHyphens/>
        <w:jc w:val="both"/>
        <w:rPr>
          <w:color w:val="000000"/>
        </w:rPr>
      </w:pPr>
      <w:r w:rsidRPr="00612BC2">
        <w:rPr>
          <w:b/>
          <w:color w:val="000000"/>
        </w:rPr>
        <w:t xml:space="preserve">J. </w:t>
      </w:r>
      <w:r w:rsidRPr="00612BC2">
        <w:rPr>
          <w:b/>
          <w:smallCaps/>
          <w:color w:val="000000"/>
        </w:rPr>
        <w:t>Contact Information</w:t>
      </w:r>
      <w:r w:rsidRPr="00612BC2">
        <w:rPr>
          <w:b/>
          <w:color w:val="000000"/>
        </w:rPr>
        <w:t>:</w:t>
      </w:r>
      <w:r w:rsidR="000A1D72">
        <w:rPr>
          <w:color w:val="000000"/>
        </w:rPr>
        <w:t xml:space="preserve">  </w:t>
      </w:r>
      <w:r w:rsidRPr="00612BC2">
        <w:rPr>
          <w:color w:val="000000"/>
        </w:rPr>
        <w:t xml:space="preserve"> </w:t>
      </w:r>
      <w:r w:rsidR="003C38E3">
        <w:rPr>
          <w:color w:val="000000"/>
        </w:rPr>
        <w:tab/>
      </w:r>
      <w:r w:rsidRPr="00612BC2">
        <w:rPr>
          <w:color w:val="000000"/>
        </w:rPr>
        <w:t>Sarah Williams</w:t>
      </w:r>
      <w:r w:rsidR="004A582E">
        <w:rPr>
          <w:color w:val="000000"/>
        </w:rPr>
        <w:t>, Municipal Grants Coordinator</w:t>
      </w:r>
    </w:p>
    <w:p w:rsidR="00B52EAB" w:rsidRPr="00612BC2" w:rsidRDefault="003C38E3" w:rsidP="003C38E3">
      <w:pPr>
        <w:tabs>
          <w:tab w:val="left" w:pos="0"/>
          <w:tab w:val="left" w:pos="720"/>
          <w:tab w:val="left" w:pos="1440"/>
          <w:tab w:val="left" w:pos="2160"/>
        </w:tabs>
        <w:suppressAutoHyphens/>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sidR="00B52EAB" w:rsidRPr="00612BC2">
        <w:rPr>
          <w:color w:val="000000"/>
        </w:rPr>
        <w:t>Buzzards Bay National Estuary Program/CZM</w:t>
      </w:r>
    </w:p>
    <w:p w:rsidR="00B52EAB" w:rsidRPr="00612BC2" w:rsidRDefault="003C38E3" w:rsidP="005E29FD">
      <w:pPr>
        <w:suppressAutoHyphens/>
        <w:ind w:left="3168"/>
        <w:jc w:val="both"/>
        <w:rPr>
          <w:color w:val="000000"/>
        </w:rPr>
      </w:pPr>
      <w:r>
        <w:rPr>
          <w:color w:val="000000"/>
        </w:rPr>
        <w:tab/>
      </w:r>
      <w:r w:rsidR="00B52EAB" w:rsidRPr="00612BC2">
        <w:rPr>
          <w:color w:val="000000"/>
        </w:rPr>
        <w:t>2870 Cranberry Highway</w:t>
      </w:r>
    </w:p>
    <w:p w:rsidR="00B52EAB" w:rsidRPr="00612BC2" w:rsidRDefault="003C38E3" w:rsidP="005E29FD">
      <w:pPr>
        <w:suppressAutoHyphens/>
        <w:ind w:left="3168"/>
        <w:jc w:val="both"/>
        <w:rPr>
          <w:color w:val="000000"/>
        </w:rPr>
      </w:pPr>
      <w:r>
        <w:rPr>
          <w:color w:val="000000"/>
        </w:rPr>
        <w:tab/>
      </w:r>
      <w:r w:rsidR="00B52EAB" w:rsidRPr="00612BC2">
        <w:rPr>
          <w:color w:val="000000"/>
        </w:rPr>
        <w:t>East Wareham, MA</w:t>
      </w:r>
      <w:r w:rsidR="000A1D72">
        <w:rPr>
          <w:color w:val="000000"/>
        </w:rPr>
        <w:t xml:space="preserve"> </w:t>
      </w:r>
      <w:r w:rsidR="00B52EAB" w:rsidRPr="00612BC2">
        <w:rPr>
          <w:color w:val="000000"/>
        </w:rPr>
        <w:t>02538</w:t>
      </w:r>
    </w:p>
    <w:p w:rsidR="00B52EAB" w:rsidRDefault="003C38E3" w:rsidP="005E29FD">
      <w:pPr>
        <w:suppressAutoHyphens/>
        <w:ind w:left="3168"/>
        <w:jc w:val="both"/>
        <w:rPr>
          <w:color w:val="000000"/>
        </w:rPr>
      </w:pPr>
      <w:r>
        <w:rPr>
          <w:color w:val="000000"/>
        </w:rPr>
        <w:tab/>
      </w:r>
      <w:r w:rsidR="00B52EAB" w:rsidRPr="00612BC2">
        <w:rPr>
          <w:color w:val="000000"/>
        </w:rPr>
        <w:t>Phone (508) 291-3625 ext 13</w:t>
      </w:r>
    </w:p>
    <w:p w:rsidR="0002477A" w:rsidRPr="00612BC2" w:rsidRDefault="003C38E3" w:rsidP="005E29FD">
      <w:pPr>
        <w:suppressAutoHyphens/>
        <w:ind w:left="3168"/>
        <w:jc w:val="both"/>
        <w:rPr>
          <w:color w:val="000000"/>
        </w:rPr>
      </w:pPr>
      <w:r>
        <w:rPr>
          <w:color w:val="000000"/>
        </w:rPr>
        <w:tab/>
      </w:r>
      <w:r w:rsidR="0002477A" w:rsidRPr="001F436F">
        <w:rPr>
          <w:color w:val="000000"/>
        </w:rPr>
        <w:t>Fax (508) 291-3628</w:t>
      </w:r>
    </w:p>
    <w:p w:rsidR="00B52EAB" w:rsidRPr="00612BC2" w:rsidRDefault="003C38E3" w:rsidP="005E29FD">
      <w:pPr>
        <w:suppressAutoHyphens/>
        <w:ind w:left="3168"/>
        <w:jc w:val="both"/>
        <w:rPr>
          <w:color w:val="000000"/>
        </w:rPr>
      </w:pPr>
      <w:r>
        <w:rPr>
          <w:color w:val="000000"/>
        </w:rPr>
        <w:tab/>
      </w:r>
      <w:r w:rsidR="00B52EAB" w:rsidRPr="00612BC2">
        <w:rPr>
          <w:color w:val="000000"/>
        </w:rPr>
        <w:t>sarah.williams@state.ma.us</w:t>
      </w:r>
    </w:p>
    <w:p w:rsidR="00B52EAB" w:rsidRPr="00612BC2" w:rsidRDefault="003C38E3" w:rsidP="005E29FD">
      <w:pPr>
        <w:suppressAutoHyphens/>
        <w:ind w:left="3168"/>
        <w:jc w:val="both"/>
        <w:rPr>
          <w:color w:val="000000"/>
        </w:rPr>
      </w:pPr>
      <w:r>
        <w:rPr>
          <w:color w:val="000000"/>
        </w:rPr>
        <w:tab/>
      </w:r>
      <w:r w:rsidR="00B52EAB" w:rsidRPr="00612BC2">
        <w:rPr>
          <w:color w:val="000000"/>
        </w:rPr>
        <w:t>Website</w:t>
      </w:r>
      <w:r w:rsidR="00A1202E">
        <w:rPr>
          <w:color w:val="000000"/>
        </w:rPr>
        <w:t>:</w:t>
      </w:r>
      <w:r w:rsidR="00B52EAB" w:rsidRPr="00612BC2">
        <w:rPr>
          <w:color w:val="000000"/>
        </w:rPr>
        <w:t xml:space="preserve"> buzzardsbay.org</w:t>
      </w:r>
    </w:p>
    <w:p w:rsidR="00B52EAB" w:rsidRPr="00612BC2" w:rsidRDefault="00EA1E67" w:rsidP="00EA1E67">
      <w:pPr>
        <w:pStyle w:val="Heading1"/>
        <w:ind w:left="0" w:firstLine="0"/>
        <w:jc w:val="center"/>
        <w:rPr>
          <w:rFonts w:ascii="Garamond" w:hAnsi="Garamond"/>
          <w:b/>
          <w:snapToGrid/>
          <w:color w:val="000000"/>
          <w:sz w:val="32"/>
          <w:szCs w:val="32"/>
        </w:rPr>
      </w:pPr>
      <w:r>
        <w:rPr>
          <w:rFonts w:ascii="Garamond" w:hAnsi="Garamond"/>
          <w:color w:val="000000"/>
        </w:rPr>
        <w:br w:type="page"/>
      </w:r>
      <w:r w:rsidR="00B52EAB" w:rsidRPr="00612BC2">
        <w:rPr>
          <w:rFonts w:ascii="Garamond" w:hAnsi="Garamond"/>
          <w:b/>
          <w:snapToGrid/>
          <w:color w:val="000000"/>
          <w:sz w:val="32"/>
          <w:szCs w:val="32"/>
        </w:rPr>
        <w:lastRenderedPageBreak/>
        <w:t>2. Performance and Contract Specifications</w:t>
      </w:r>
    </w:p>
    <w:p w:rsidR="00B52EAB" w:rsidRPr="00612BC2" w:rsidRDefault="00B52EAB">
      <w:pPr>
        <w:rPr>
          <w:color w:val="000000"/>
          <w:sz w:val="12"/>
        </w:rPr>
      </w:pPr>
    </w:p>
    <w:p w:rsidR="00B52EAB" w:rsidRPr="001820E0" w:rsidRDefault="00B52EAB" w:rsidP="001820E0">
      <w:pPr>
        <w:tabs>
          <w:tab w:val="left" w:pos="0"/>
        </w:tabs>
        <w:suppressAutoHyphens/>
        <w:jc w:val="both"/>
        <w:rPr>
          <w:bCs/>
          <w:color w:val="000000"/>
        </w:rPr>
      </w:pPr>
      <w:r w:rsidRPr="00612BC2">
        <w:rPr>
          <w:b/>
          <w:color w:val="000000"/>
        </w:rPr>
        <w:t xml:space="preserve">A. </w:t>
      </w:r>
      <w:r w:rsidRPr="00612BC2">
        <w:rPr>
          <w:b/>
          <w:smallCaps/>
          <w:color w:val="000000"/>
        </w:rPr>
        <w:t>Eligible Applicants</w:t>
      </w:r>
      <w:r w:rsidRPr="00612BC2">
        <w:rPr>
          <w:b/>
          <w:color w:val="000000"/>
        </w:rPr>
        <w:t xml:space="preserve">: </w:t>
      </w:r>
      <w:r w:rsidRPr="00612BC2">
        <w:rPr>
          <w:color w:val="000000"/>
        </w:rPr>
        <w:t xml:space="preserve">This </w:t>
      </w:r>
      <w:r w:rsidR="002C0915">
        <w:rPr>
          <w:color w:val="000000"/>
        </w:rPr>
        <w:t>RFP</w:t>
      </w:r>
      <w:r w:rsidRPr="00612BC2">
        <w:rPr>
          <w:color w:val="000000"/>
        </w:rPr>
        <w:t xml:space="preserve"> is open </w:t>
      </w:r>
      <w:r w:rsidRPr="00612BC2">
        <w:rPr>
          <w:rStyle w:val="footnoteref"/>
          <w:color w:val="000000"/>
          <w:szCs w:val="24"/>
          <w:vertAlign w:val="baseline"/>
        </w:rPr>
        <w:t>to municipalities within the Buzzards Bay Watershed, including: Fall River, Westport, Dartmouth, New Bedford, Acushnet, Fairhaven, Rochester, Mattapoisett, Marion, Wareham, Middleborough, Carver, Plymouth,</w:t>
      </w:r>
      <w:r w:rsidR="00EE5834">
        <w:rPr>
          <w:rStyle w:val="footnoteref"/>
          <w:color w:val="000000"/>
          <w:szCs w:val="24"/>
          <w:vertAlign w:val="baseline"/>
        </w:rPr>
        <w:t xml:space="preserve"> Bourne, Falmouth, and Gosnold.</w:t>
      </w:r>
      <w:r w:rsidR="000A1D72">
        <w:rPr>
          <w:rStyle w:val="footnoteref"/>
          <w:color w:val="000000"/>
          <w:szCs w:val="24"/>
          <w:vertAlign w:val="baseline"/>
        </w:rPr>
        <w:t xml:space="preserve"> </w:t>
      </w:r>
      <w:r w:rsidR="00EE5834" w:rsidRPr="001F436F">
        <w:rPr>
          <w:rStyle w:val="footnoteref"/>
          <w:color w:val="000000"/>
          <w:szCs w:val="24"/>
          <w:vertAlign w:val="baseline"/>
        </w:rPr>
        <w:t>However, all projects must be located principally within the Buzzards Bay watershed.</w:t>
      </w:r>
      <w:r w:rsidR="000A1D72">
        <w:rPr>
          <w:rStyle w:val="footnoteref"/>
          <w:color w:val="000000"/>
          <w:szCs w:val="24"/>
          <w:vertAlign w:val="baseline"/>
        </w:rPr>
        <w:t xml:space="preserve"> </w:t>
      </w:r>
      <w:r w:rsidR="00EE5834" w:rsidRPr="001F436F">
        <w:rPr>
          <w:rStyle w:val="footnoteref"/>
          <w:color w:val="000000"/>
          <w:szCs w:val="24"/>
          <w:vertAlign w:val="baseline"/>
        </w:rPr>
        <w:t>Projects that straddle the watershed boundary, enhance greenway linkages both inside and outside the Buzzards Bay watershed, or applications that include linked complimentary areas within and outside the water</w:t>
      </w:r>
      <w:r w:rsidR="001820E0">
        <w:rPr>
          <w:rStyle w:val="footnoteref"/>
          <w:color w:val="000000"/>
          <w:szCs w:val="24"/>
          <w:vertAlign w:val="baseline"/>
        </w:rPr>
        <w:t xml:space="preserve">shed boundary may be considered </w:t>
      </w:r>
      <w:r w:rsidRPr="00612BC2">
        <w:rPr>
          <w:rStyle w:val="footnoteref"/>
          <w:color w:val="000000"/>
          <w:szCs w:val="24"/>
          <w:vertAlign w:val="baseline"/>
        </w:rPr>
        <w:t>(see Attachment C).</w:t>
      </w:r>
      <w:r w:rsidR="001820E0" w:rsidRPr="001820E0">
        <w:rPr>
          <w:rStyle w:val="footnoteref"/>
          <w:color w:val="000000"/>
          <w:szCs w:val="24"/>
          <w:vertAlign w:val="baseline"/>
        </w:rPr>
        <w:t xml:space="preserve"> </w:t>
      </w:r>
    </w:p>
    <w:p w:rsidR="00B52EAB" w:rsidRPr="00612BC2" w:rsidRDefault="00B52EAB" w:rsidP="00A35132">
      <w:pPr>
        <w:tabs>
          <w:tab w:val="left" w:pos="0"/>
        </w:tabs>
        <w:suppressAutoHyphens/>
        <w:jc w:val="both"/>
        <w:rPr>
          <w:b/>
          <w:bCs/>
          <w:snapToGrid/>
          <w:color w:val="000000"/>
        </w:rPr>
      </w:pPr>
    </w:p>
    <w:p w:rsidR="00B52EAB" w:rsidRDefault="00B52EAB" w:rsidP="00A35132">
      <w:pPr>
        <w:tabs>
          <w:tab w:val="left" w:pos="0"/>
        </w:tabs>
        <w:suppressAutoHyphens/>
        <w:jc w:val="both"/>
        <w:rPr>
          <w:bCs/>
          <w:color w:val="000000"/>
        </w:rPr>
      </w:pPr>
      <w:r w:rsidRPr="00612BC2">
        <w:rPr>
          <w:b/>
          <w:bCs/>
          <w:snapToGrid/>
          <w:color w:val="000000"/>
        </w:rPr>
        <w:t xml:space="preserve">B. </w:t>
      </w:r>
      <w:r w:rsidRPr="00612BC2">
        <w:rPr>
          <w:b/>
          <w:bCs/>
          <w:smallCaps/>
          <w:snapToGrid/>
          <w:color w:val="000000"/>
        </w:rPr>
        <w:t>Eligible Project(s)/Scope(s) of Work</w:t>
      </w:r>
      <w:r w:rsidRPr="00612BC2">
        <w:rPr>
          <w:b/>
          <w:color w:val="000000"/>
        </w:rPr>
        <w:t>:</w:t>
      </w:r>
      <w:r w:rsidR="000A1D72">
        <w:rPr>
          <w:b/>
          <w:color w:val="000000"/>
        </w:rPr>
        <w:t xml:space="preserve"> </w:t>
      </w:r>
      <w:r w:rsidRPr="00612BC2">
        <w:rPr>
          <w:bCs/>
          <w:color w:val="000000"/>
        </w:rPr>
        <w:t>To be eligible for funding, applications must conform to the guidelines l</w:t>
      </w:r>
      <w:r w:rsidR="00C16F0E">
        <w:rPr>
          <w:bCs/>
          <w:color w:val="000000"/>
        </w:rPr>
        <w:t xml:space="preserve">isted in the </w:t>
      </w:r>
      <w:r w:rsidR="002F773D">
        <w:rPr>
          <w:bCs/>
          <w:color w:val="000000"/>
        </w:rPr>
        <w:t>ten</w:t>
      </w:r>
      <w:r w:rsidRPr="00612BC2">
        <w:rPr>
          <w:bCs/>
          <w:color w:val="000000"/>
        </w:rPr>
        <w:t xml:space="preserve"> eligible grant categor</w:t>
      </w:r>
      <w:r w:rsidR="00F73D49">
        <w:rPr>
          <w:bCs/>
          <w:color w:val="000000"/>
        </w:rPr>
        <w:t>ies listed below.</w:t>
      </w:r>
      <w:r w:rsidR="000A1D72">
        <w:rPr>
          <w:bCs/>
          <w:color w:val="000000"/>
        </w:rPr>
        <w:t xml:space="preserve"> </w:t>
      </w:r>
      <w:r w:rsidR="00C16F0E">
        <w:rPr>
          <w:bCs/>
          <w:color w:val="000000"/>
        </w:rPr>
        <w:t xml:space="preserve">Categories one (1) through </w:t>
      </w:r>
      <w:r w:rsidR="002F773D">
        <w:rPr>
          <w:bCs/>
          <w:color w:val="000000"/>
        </w:rPr>
        <w:t>nine</w:t>
      </w:r>
      <w:r w:rsidR="00C16F0E">
        <w:rPr>
          <w:bCs/>
          <w:color w:val="000000"/>
        </w:rPr>
        <w:t xml:space="preserve"> (</w:t>
      </w:r>
      <w:r w:rsidR="002F773D">
        <w:rPr>
          <w:bCs/>
          <w:color w:val="000000"/>
        </w:rPr>
        <w:t>9</w:t>
      </w:r>
      <w:r w:rsidR="00F73D49">
        <w:rPr>
          <w:bCs/>
          <w:color w:val="000000"/>
        </w:rPr>
        <w:t xml:space="preserve">) </w:t>
      </w:r>
      <w:r w:rsidRPr="00612BC2">
        <w:rPr>
          <w:bCs/>
          <w:color w:val="000000"/>
        </w:rPr>
        <w:t>are considered priority areas for funding.</w:t>
      </w:r>
      <w:r w:rsidR="000A1D72">
        <w:rPr>
          <w:bCs/>
          <w:color w:val="000000"/>
        </w:rPr>
        <w:t xml:space="preserve"> </w:t>
      </w:r>
      <w:r w:rsidRPr="00612BC2">
        <w:rPr>
          <w:bCs/>
          <w:color w:val="000000"/>
        </w:rPr>
        <w:t>Applications i</w:t>
      </w:r>
      <w:r w:rsidR="00C16F0E">
        <w:rPr>
          <w:bCs/>
          <w:color w:val="000000"/>
        </w:rPr>
        <w:t>n Category 1</w:t>
      </w:r>
      <w:r w:rsidR="002F773D">
        <w:rPr>
          <w:bCs/>
          <w:color w:val="000000"/>
        </w:rPr>
        <w:t>0</w:t>
      </w:r>
      <w:r w:rsidR="00F73D49">
        <w:rPr>
          <w:bCs/>
          <w:color w:val="000000"/>
        </w:rPr>
        <w:t xml:space="preserve"> (“Other Actions in S</w:t>
      </w:r>
      <w:r w:rsidRPr="00612BC2">
        <w:rPr>
          <w:bCs/>
          <w:color w:val="000000"/>
        </w:rPr>
        <w:t>upport of</w:t>
      </w:r>
      <w:r w:rsidR="00F73D49">
        <w:rPr>
          <w:bCs/>
          <w:color w:val="000000"/>
        </w:rPr>
        <w:t xml:space="preserve"> Management Plan Implementation”</w:t>
      </w:r>
      <w:r w:rsidRPr="00612BC2">
        <w:rPr>
          <w:bCs/>
          <w:color w:val="000000"/>
        </w:rPr>
        <w:t xml:space="preserve">) will receive a </w:t>
      </w:r>
      <w:r w:rsidRPr="007251E1">
        <w:rPr>
          <w:bCs/>
          <w:color w:val="000000"/>
        </w:rPr>
        <w:t>lower priority based on the scoring system described in section 3A and Attachment D (scoring sheet).</w:t>
      </w:r>
      <w:r w:rsidR="000A1D72">
        <w:rPr>
          <w:bCs/>
          <w:color w:val="000000"/>
        </w:rPr>
        <w:t xml:space="preserve"> </w:t>
      </w:r>
      <w:r w:rsidR="00851E4C" w:rsidRPr="007251E1">
        <w:rPr>
          <w:bCs/>
          <w:color w:val="000000"/>
        </w:rPr>
        <w:t>There are few limitations on the types of projects that can be funded under our federal grant, but the BBNEP has adopted the policy of not funding projects to construct municipal wastewater or drinking water facilities, upgrade municipal wastewater or drinking water facilities, or expand or repair sewer or drinking water distribution systems.</w:t>
      </w:r>
      <w:r w:rsidR="000A1D72">
        <w:rPr>
          <w:bCs/>
          <w:color w:val="000000"/>
        </w:rPr>
        <w:t xml:space="preserve"> </w:t>
      </w:r>
      <w:r w:rsidR="003212E0" w:rsidRPr="007251E1">
        <w:rPr>
          <w:bCs/>
          <w:color w:val="000000"/>
        </w:rPr>
        <w:t>The only exception</w:t>
      </w:r>
      <w:r w:rsidR="00627AD5" w:rsidRPr="007251E1">
        <w:rPr>
          <w:bCs/>
          <w:color w:val="000000"/>
        </w:rPr>
        <w:t>s</w:t>
      </w:r>
      <w:r w:rsidR="003212E0" w:rsidRPr="007251E1">
        <w:rPr>
          <w:bCs/>
          <w:color w:val="000000"/>
        </w:rPr>
        <w:t xml:space="preserve"> to this policy are those projects that will eliminate or reduce discharges from combined stormwater sewer overflows.</w:t>
      </w:r>
    </w:p>
    <w:p w:rsidR="000E472C" w:rsidRPr="007251E1" w:rsidRDefault="000E472C" w:rsidP="00A35132">
      <w:pPr>
        <w:tabs>
          <w:tab w:val="left" w:pos="0"/>
        </w:tabs>
        <w:suppressAutoHyphens/>
        <w:jc w:val="both"/>
        <w:rPr>
          <w:b/>
          <w:color w:val="000000"/>
        </w:rPr>
      </w:pPr>
    </w:p>
    <w:p w:rsidR="00B52EAB" w:rsidRPr="007251E1" w:rsidRDefault="000A1D72" w:rsidP="00A35132">
      <w:pPr>
        <w:pStyle w:val="BodyText"/>
        <w:keepNext/>
        <w:keepLines/>
        <w:jc w:val="both"/>
        <w:rPr>
          <w:rFonts w:ascii="Garamond" w:hAnsi="Garamond"/>
          <w:b/>
          <w:color w:val="000000"/>
          <w:sz w:val="24"/>
          <w:szCs w:val="24"/>
        </w:rPr>
      </w:pPr>
      <w:r>
        <w:rPr>
          <w:rFonts w:ascii="Garamond" w:hAnsi="Garamond"/>
          <w:b/>
          <w:color w:val="000000"/>
          <w:sz w:val="24"/>
          <w:szCs w:val="24"/>
        </w:rPr>
        <w:t>1</w:t>
      </w:r>
      <w:r w:rsidR="004462FD">
        <w:rPr>
          <w:rFonts w:ascii="Garamond" w:hAnsi="Garamond"/>
          <w:b/>
          <w:color w:val="000000"/>
          <w:sz w:val="24"/>
          <w:szCs w:val="24"/>
        </w:rPr>
        <w:t xml:space="preserve">) Stormwater Remediation </w:t>
      </w:r>
      <w:r w:rsidR="004462FD" w:rsidRPr="007251E1">
        <w:rPr>
          <w:rFonts w:ascii="Garamond" w:hAnsi="Garamond"/>
          <w:b/>
          <w:color w:val="000000"/>
          <w:sz w:val="24"/>
          <w:szCs w:val="24"/>
        </w:rPr>
        <w:t>Designs</w:t>
      </w:r>
      <w:r w:rsidR="00897927">
        <w:rPr>
          <w:rFonts w:ascii="Garamond" w:hAnsi="Garamond"/>
          <w:b/>
          <w:color w:val="000000"/>
          <w:sz w:val="24"/>
          <w:szCs w:val="24"/>
        </w:rPr>
        <w:t xml:space="preserve"> </w:t>
      </w:r>
      <w:r w:rsidR="004462FD">
        <w:rPr>
          <w:rFonts w:ascii="Garamond" w:hAnsi="Garamond"/>
          <w:b/>
          <w:color w:val="000000"/>
          <w:sz w:val="24"/>
          <w:szCs w:val="24"/>
        </w:rPr>
        <w:t>for Discharges Affecting Marine Waters</w:t>
      </w:r>
    </w:p>
    <w:p w:rsidR="001D338E" w:rsidRDefault="005D6E7B" w:rsidP="001B586D">
      <w:pPr>
        <w:jc w:val="both"/>
        <w:rPr>
          <w:color w:val="000000"/>
          <w:szCs w:val="24"/>
        </w:rPr>
      </w:pPr>
      <w:r w:rsidRPr="007251E1">
        <w:rPr>
          <w:color w:val="000000"/>
          <w:szCs w:val="24"/>
        </w:rPr>
        <w:t>Funds in this category may be used to develop feasibility studies, assessments or designs for the remediation and treatment of stormwater</w:t>
      </w:r>
      <w:r>
        <w:rPr>
          <w:color w:val="000000"/>
          <w:szCs w:val="24"/>
        </w:rPr>
        <w:t xml:space="preserve"> discharges </w:t>
      </w:r>
      <w:r w:rsidR="001A44A5">
        <w:rPr>
          <w:color w:val="000000"/>
          <w:szCs w:val="24"/>
        </w:rPr>
        <w:t xml:space="preserve">or Combine Sewer Overflows (CSOs) </w:t>
      </w:r>
      <w:r w:rsidR="00005F29">
        <w:rPr>
          <w:color w:val="000000"/>
          <w:szCs w:val="24"/>
        </w:rPr>
        <w:t>affecting marine water quality</w:t>
      </w:r>
      <w:r w:rsidRPr="007251E1">
        <w:rPr>
          <w:color w:val="000000"/>
          <w:szCs w:val="24"/>
        </w:rPr>
        <w:t>, including activities in MS4 stormwater permit areas</w:t>
      </w:r>
      <w:r w:rsidR="0033244C">
        <w:rPr>
          <w:color w:val="000000"/>
          <w:szCs w:val="24"/>
        </w:rPr>
        <w:t>.</w:t>
      </w:r>
      <w:r w:rsidR="000A1D72">
        <w:rPr>
          <w:color w:val="000000"/>
          <w:szCs w:val="24"/>
        </w:rPr>
        <w:t xml:space="preserve"> </w:t>
      </w:r>
      <w:r w:rsidR="008E3AFD">
        <w:rPr>
          <w:color w:val="000000"/>
          <w:szCs w:val="24"/>
        </w:rPr>
        <w:t xml:space="preserve">Projects eligible for funding include those that reopen shellfish beds or </w:t>
      </w:r>
      <w:r w:rsidR="009B15B1">
        <w:rPr>
          <w:color w:val="000000"/>
          <w:szCs w:val="24"/>
        </w:rPr>
        <w:t xml:space="preserve">coastal </w:t>
      </w:r>
      <w:r w:rsidR="008E3AFD">
        <w:rPr>
          <w:color w:val="000000"/>
          <w:szCs w:val="24"/>
        </w:rPr>
        <w:t xml:space="preserve">public bathing beaches, projects with positive impacts to biadromous fish species, or projects that address </w:t>
      </w:r>
      <w:r w:rsidR="007516CC">
        <w:rPr>
          <w:color w:val="000000"/>
          <w:szCs w:val="24"/>
        </w:rPr>
        <w:t xml:space="preserve">other </w:t>
      </w:r>
      <w:r w:rsidR="009B15B1">
        <w:rPr>
          <w:color w:val="000000"/>
          <w:szCs w:val="24"/>
        </w:rPr>
        <w:t xml:space="preserve">marine </w:t>
      </w:r>
      <w:r w:rsidR="008E3AFD">
        <w:rPr>
          <w:color w:val="000000"/>
          <w:szCs w:val="24"/>
        </w:rPr>
        <w:t xml:space="preserve">water quality impairments, including </w:t>
      </w:r>
      <w:r w:rsidR="00F123E0">
        <w:rPr>
          <w:color w:val="000000"/>
          <w:szCs w:val="24"/>
        </w:rPr>
        <w:t xml:space="preserve">remediation of </w:t>
      </w:r>
      <w:r w:rsidR="008E3AFD">
        <w:rPr>
          <w:color w:val="000000"/>
          <w:szCs w:val="24"/>
        </w:rPr>
        <w:t xml:space="preserve">discharges to waterbodies that are classified as </w:t>
      </w:r>
      <w:r w:rsidRPr="007251E1">
        <w:rPr>
          <w:color w:val="000000"/>
          <w:szCs w:val="24"/>
        </w:rPr>
        <w:t>Massachusetts Category 4a (TMDL completed) and/or Category 5 Waters (“Waters requiring a TMDL”</w:t>
      </w:r>
      <w:r w:rsidR="008E3AFD">
        <w:rPr>
          <w:color w:val="000000"/>
          <w:szCs w:val="24"/>
        </w:rPr>
        <w:t>)</w:t>
      </w:r>
      <w:r w:rsidR="001A44A5">
        <w:rPr>
          <w:color w:val="000000"/>
          <w:szCs w:val="24"/>
        </w:rPr>
        <w:t>.</w:t>
      </w:r>
      <w:r w:rsidR="000A1D72">
        <w:rPr>
          <w:color w:val="000000"/>
          <w:szCs w:val="24"/>
        </w:rPr>
        <w:t xml:space="preserve"> </w:t>
      </w:r>
      <w:r w:rsidR="0033244C">
        <w:rPr>
          <w:color w:val="000000"/>
          <w:szCs w:val="24"/>
        </w:rPr>
        <w:t xml:space="preserve">Stormwater projects benefiting freshwater systems are eligible in this category only if the proposal </w:t>
      </w:r>
      <w:r w:rsidR="009B15B1">
        <w:rPr>
          <w:color w:val="000000"/>
          <w:szCs w:val="24"/>
        </w:rPr>
        <w:t xml:space="preserve">can </w:t>
      </w:r>
      <w:r w:rsidR="0033244C">
        <w:rPr>
          <w:color w:val="000000"/>
          <w:szCs w:val="24"/>
        </w:rPr>
        <w:t>d</w:t>
      </w:r>
      <w:r w:rsidR="009B15B1">
        <w:rPr>
          <w:color w:val="000000"/>
          <w:szCs w:val="24"/>
        </w:rPr>
        <w:t>ocument</w:t>
      </w:r>
      <w:r w:rsidR="0033244C">
        <w:rPr>
          <w:color w:val="000000"/>
          <w:szCs w:val="24"/>
        </w:rPr>
        <w:t xml:space="preserve"> the project will ultimately </w:t>
      </w:r>
      <w:r w:rsidR="001A44A5">
        <w:rPr>
          <w:color w:val="000000"/>
          <w:szCs w:val="24"/>
        </w:rPr>
        <w:t>have a positive impact on</w:t>
      </w:r>
      <w:r w:rsidR="0033244C">
        <w:rPr>
          <w:color w:val="000000"/>
          <w:szCs w:val="24"/>
        </w:rPr>
        <w:t xml:space="preserve"> </w:t>
      </w:r>
      <w:r w:rsidR="001A44A5">
        <w:rPr>
          <w:color w:val="000000"/>
          <w:szCs w:val="24"/>
        </w:rPr>
        <w:t xml:space="preserve">marine </w:t>
      </w:r>
      <w:r w:rsidR="00852941">
        <w:rPr>
          <w:color w:val="000000"/>
          <w:szCs w:val="24"/>
        </w:rPr>
        <w:t>water</w:t>
      </w:r>
      <w:r w:rsidR="00045614">
        <w:rPr>
          <w:color w:val="000000"/>
          <w:szCs w:val="24"/>
        </w:rPr>
        <w:t xml:space="preserve"> quality </w:t>
      </w:r>
      <w:r w:rsidR="000D5F01">
        <w:rPr>
          <w:color w:val="000000"/>
          <w:szCs w:val="24"/>
        </w:rPr>
        <w:t xml:space="preserve">and it </w:t>
      </w:r>
      <w:r w:rsidR="00A1046B">
        <w:rPr>
          <w:color w:val="000000"/>
          <w:szCs w:val="24"/>
        </w:rPr>
        <w:t>must fall</w:t>
      </w:r>
      <w:r w:rsidR="000D5F01">
        <w:rPr>
          <w:color w:val="000000"/>
          <w:szCs w:val="24"/>
        </w:rPr>
        <w:t xml:space="preserve"> with</w:t>
      </w:r>
      <w:r w:rsidR="00045614">
        <w:rPr>
          <w:color w:val="000000"/>
          <w:szCs w:val="24"/>
        </w:rPr>
        <w:t>in one of the eligible funding categories stated above</w:t>
      </w:r>
      <w:r w:rsidR="0033244C">
        <w:rPr>
          <w:color w:val="000000"/>
          <w:szCs w:val="24"/>
        </w:rPr>
        <w:t>. If a marine connection cannot be made, freshwater projects</w:t>
      </w:r>
      <w:r w:rsidR="000612C3">
        <w:rPr>
          <w:color w:val="000000"/>
          <w:szCs w:val="24"/>
        </w:rPr>
        <w:t xml:space="preserve"> may be submitted in Category 1</w:t>
      </w:r>
      <w:r w:rsidR="002F773D">
        <w:rPr>
          <w:color w:val="000000"/>
          <w:szCs w:val="24"/>
        </w:rPr>
        <w:t>0</w:t>
      </w:r>
      <w:r w:rsidR="0033244C">
        <w:rPr>
          <w:color w:val="000000"/>
          <w:szCs w:val="24"/>
        </w:rPr>
        <w:t xml:space="preserve">) Other </w:t>
      </w:r>
      <w:r w:rsidR="0033244C" w:rsidRPr="00D36BA5">
        <w:rPr>
          <w:color w:val="000000"/>
          <w:szCs w:val="24"/>
        </w:rPr>
        <w:t>Activities in Support of the Buzzards Bay Management Plan.</w:t>
      </w:r>
      <w:r w:rsidR="001A44A5" w:rsidRPr="00D36BA5">
        <w:rPr>
          <w:color w:val="000000"/>
          <w:szCs w:val="24"/>
        </w:rPr>
        <w:t xml:space="preserve"> The proposed remediation strategy must address the impairment.</w:t>
      </w:r>
      <w:r w:rsidR="00D36BA5" w:rsidRPr="00D36BA5">
        <w:rPr>
          <w:color w:val="000000"/>
          <w:szCs w:val="24"/>
        </w:rPr>
        <w:t xml:space="preserve"> </w:t>
      </w:r>
    </w:p>
    <w:p w:rsidR="0064122B" w:rsidRPr="00AB677A" w:rsidRDefault="0064122B" w:rsidP="0064122B">
      <w:pPr>
        <w:jc w:val="both"/>
        <w:rPr>
          <w:color w:val="000000"/>
          <w:szCs w:val="24"/>
        </w:rPr>
      </w:pPr>
    </w:p>
    <w:p w:rsidR="000A1D72" w:rsidRDefault="0064122B" w:rsidP="00083924">
      <w:pPr>
        <w:widowControl/>
        <w:tabs>
          <w:tab w:val="left" w:pos="-1440"/>
        </w:tabs>
        <w:jc w:val="both"/>
        <w:rPr>
          <w:bCs/>
          <w:szCs w:val="24"/>
        </w:rPr>
      </w:pPr>
      <w:r w:rsidRPr="00AB677A">
        <w:rPr>
          <w:szCs w:val="24"/>
        </w:rPr>
        <w:t>Municipalities may use as a planning tool the maps and list of pr</w:t>
      </w:r>
      <w:r w:rsidR="0085502E">
        <w:rPr>
          <w:szCs w:val="24"/>
        </w:rPr>
        <w:t xml:space="preserve">iority sites identified in the </w:t>
      </w:r>
      <w:r w:rsidRPr="0085502E">
        <w:rPr>
          <w:i/>
          <w:szCs w:val="24"/>
        </w:rPr>
        <w:t>Buzzards Atlas of Stormwater Discharges</w:t>
      </w:r>
      <w:r w:rsidR="0085502E" w:rsidRPr="0085502E">
        <w:rPr>
          <w:i/>
          <w:szCs w:val="24"/>
        </w:rPr>
        <w:t xml:space="preserve"> in the Buzzards Bay Watershed</w:t>
      </w:r>
      <w:r w:rsidR="0085502E">
        <w:rPr>
          <w:szCs w:val="24"/>
        </w:rPr>
        <w:t>,</w:t>
      </w:r>
      <w:r w:rsidRPr="00AB677A">
        <w:rPr>
          <w:szCs w:val="24"/>
        </w:rPr>
        <w:t xml:space="preserve"> however this planning data must be supplemented with actual water quality data</w:t>
      </w:r>
      <w:r w:rsidR="00C7048E" w:rsidRPr="00AB677A">
        <w:rPr>
          <w:szCs w:val="24"/>
        </w:rPr>
        <w:t xml:space="preserve"> identified in the grant proposal as problematic to the specific discharge(s)</w:t>
      </w:r>
      <w:r w:rsidRPr="00AB677A">
        <w:rPr>
          <w:szCs w:val="24"/>
        </w:rPr>
        <w:t>. A minimum of</w:t>
      </w:r>
      <w:r w:rsidR="00897927">
        <w:rPr>
          <w:szCs w:val="24"/>
        </w:rPr>
        <w:t xml:space="preserve"> </w:t>
      </w:r>
      <w:r w:rsidR="00040A5D" w:rsidRPr="00AB677A">
        <w:rPr>
          <w:szCs w:val="24"/>
        </w:rPr>
        <w:t>3 w</w:t>
      </w:r>
      <w:r w:rsidR="00837AC9" w:rsidRPr="00AB677A">
        <w:rPr>
          <w:szCs w:val="24"/>
        </w:rPr>
        <w:t>et weather</w:t>
      </w:r>
      <w:r w:rsidR="00897927">
        <w:rPr>
          <w:szCs w:val="24"/>
        </w:rPr>
        <w:t xml:space="preserve">, and three dry weather </w:t>
      </w:r>
      <w:r w:rsidR="000A1D72">
        <w:rPr>
          <w:szCs w:val="24"/>
        </w:rPr>
        <w:t xml:space="preserve">(if the pipe flows during dry weather) pipe </w:t>
      </w:r>
      <w:r w:rsidR="00897927">
        <w:rPr>
          <w:szCs w:val="24"/>
        </w:rPr>
        <w:t>discharge</w:t>
      </w:r>
      <w:r w:rsidR="00837AC9" w:rsidRPr="00AB677A">
        <w:rPr>
          <w:szCs w:val="24"/>
        </w:rPr>
        <w:t xml:space="preserve"> </w:t>
      </w:r>
      <w:r w:rsidR="00040A5D" w:rsidRPr="00AB677A">
        <w:rPr>
          <w:szCs w:val="24"/>
        </w:rPr>
        <w:t>samples</w:t>
      </w:r>
      <w:r w:rsidR="00837AC9" w:rsidRPr="00AB677A">
        <w:rPr>
          <w:szCs w:val="24"/>
        </w:rPr>
        <w:t xml:space="preserve"> </w:t>
      </w:r>
      <w:r w:rsidR="00083924" w:rsidRPr="00AB677A">
        <w:rPr>
          <w:szCs w:val="24"/>
        </w:rPr>
        <w:t>must be collected and evaluated</w:t>
      </w:r>
      <w:r w:rsidR="000A1D72">
        <w:rPr>
          <w:szCs w:val="24"/>
        </w:rPr>
        <w:t xml:space="preserve"> for bacteria</w:t>
      </w:r>
      <w:r w:rsidR="00083924" w:rsidRPr="00AB677A">
        <w:rPr>
          <w:szCs w:val="24"/>
        </w:rPr>
        <w:t xml:space="preserve">. </w:t>
      </w:r>
      <w:r w:rsidR="000A1D72">
        <w:rPr>
          <w:szCs w:val="24"/>
        </w:rPr>
        <w:t xml:space="preserve">Guidance about collecting and testing of stormwater discharges can be found in the </w:t>
      </w:r>
      <w:r w:rsidR="00083924" w:rsidRPr="00AB677A">
        <w:rPr>
          <w:bCs/>
          <w:szCs w:val="24"/>
        </w:rPr>
        <w:t>Buzzards</w:t>
      </w:r>
      <w:r w:rsidR="00083924" w:rsidRPr="00AB677A">
        <w:rPr>
          <w:b/>
          <w:bCs/>
          <w:szCs w:val="24"/>
        </w:rPr>
        <w:t xml:space="preserve"> </w:t>
      </w:r>
      <w:r w:rsidR="00083924" w:rsidRPr="00AB677A">
        <w:rPr>
          <w:bCs/>
          <w:szCs w:val="24"/>
        </w:rPr>
        <w:t>Bay Action Committee</w:t>
      </w:r>
      <w:r w:rsidR="00E86C31">
        <w:rPr>
          <w:bCs/>
          <w:szCs w:val="24"/>
        </w:rPr>
        <w:t>'s (BBAC)</w:t>
      </w:r>
      <w:r w:rsidR="00083924" w:rsidRPr="00AB677A">
        <w:rPr>
          <w:bCs/>
          <w:szCs w:val="24"/>
        </w:rPr>
        <w:t xml:space="preserve"> </w:t>
      </w:r>
      <w:r w:rsidR="00083924" w:rsidRPr="00E86C31">
        <w:rPr>
          <w:bCs/>
          <w:i/>
          <w:szCs w:val="24"/>
        </w:rPr>
        <w:t>Illicit Connection Detection and Stormwater Quality Monitoring in the Buzzards Bay Watershed Quality Assurance Project Plan</w:t>
      </w:r>
      <w:r w:rsidR="00083924" w:rsidRPr="00AB677A">
        <w:rPr>
          <w:bCs/>
          <w:szCs w:val="24"/>
        </w:rPr>
        <w:t xml:space="preserve"> (March 2016)</w:t>
      </w:r>
      <w:r w:rsidR="000A1D72">
        <w:rPr>
          <w:bCs/>
          <w:szCs w:val="24"/>
        </w:rPr>
        <w:t xml:space="preserve"> found at:</w:t>
      </w:r>
    </w:p>
    <w:p w:rsidR="00083924" w:rsidRPr="000A1D72" w:rsidRDefault="00945580" w:rsidP="00083924">
      <w:pPr>
        <w:widowControl/>
        <w:tabs>
          <w:tab w:val="left" w:pos="-1440"/>
        </w:tabs>
        <w:jc w:val="both"/>
        <w:rPr>
          <w:bCs/>
          <w:szCs w:val="24"/>
        </w:rPr>
      </w:pPr>
      <w:hyperlink r:id="rId11" w:history="1">
        <w:r w:rsidR="000A1D72">
          <w:rPr>
            <w:rStyle w:val="Hyperlink"/>
            <w:bCs/>
            <w:szCs w:val="24"/>
          </w:rPr>
          <w:t>stormwater.buzzardsbay.org/monitoring.html</w:t>
        </w:r>
      </w:hyperlink>
      <w:r w:rsidR="000A1D72">
        <w:rPr>
          <w:bCs/>
          <w:szCs w:val="24"/>
        </w:rPr>
        <w:t xml:space="preserve">. </w:t>
      </w:r>
      <w:r w:rsidR="000A1D72" w:rsidRPr="000A1D72">
        <w:rPr>
          <w:bCs/>
          <w:szCs w:val="24"/>
          <w:u w:val="single"/>
        </w:rPr>
        <w:t>Proposals without water quality data of the discharge will be rejected outright.</w:t>
      </w:r>
    </w:p>
    <w:p w:rsidR="005D6E7B" w:rsidRDefault="005D6E7B" w:rsidP="0064122B">
      <w:pPr>
        <w:pStyle w:val="BodyText"/>
        <w:tabs>
          <w:tab w:val="left" w:pos="7896"/>
        </w:tabs>
        <w:jc w:val="both"/>
        <w:rPr>
          <w:szCs w:val="24"/>
        </w:rPr>
      </w:pPr>
    </w:p>
    <w:p w:rsidR="005D6E7B" w:rsidRPr="00612BC2" w:rsidRDefault="005D6E7B" w:rsidP="005D6E7B">
      <w:pPr>
        <w:pStyle w:val="BodyText"/>
        <w:jc w:val="both"/>
        <w:rPr>
          <w:rFonts w:ascii="Garamond" w:hAnsi="Garamond"/>
          <w:color w:val="000000"/>
          <w:sz w:val="24"/>
          <w:szCs w:val="24"/>
        </w:rPr>
      </w:pPr>
      <w:r w:rsidRPr="00612BC2">
        <w:rPr>
          <w:rFonts w:ascii="Garamond" w:hAnsi="Garamond"/>
          <w:color w:val="000000"/>
          <w:sz w:val="24"/>
          <w:szCs w:val="24"/>
        </w:rPr>
        <w:t>Note that in this category, municipalities will not receive cash awards. Instead, for each p</w:t>
      </w:r>
      <w:r>
        <w:rPr>
          <w:rFonts w:ascii="Garamond" w:hAnsi="Garamond"/>
          <w:color w:val="000000"/>
          <w:sz w:val="24"/>
          <w:szCs w:val="24"/>
        </w:rPr>
        <w:t>roject selected</w:t>
      </w:r>
      <w:r w:rsidRPr="00401206">
        <w:rPr>
          <w:rFonts w:ascii="Garamond" w:hAnsi="Garamond"/>
          <w:color w:val="000000"/>
          <w:sz w:val="24"/>
          <w:szCs w:val="24"/>
        </w:rPr>
        <w:t xml:space="preserve">, </w:t>
      </w:r>
      <w:r>
        <w:rPr>
          <w:rFonts w:ascii="Garamond" w:hAnsi="Garamond"/>
          <w:color w:val="000000"/>
          <w:sz w:val="24"/>
          <w:szCs w:val="24"/>
        </w:rPr>
        <w:t>$20</w:t>
      </w:r>
      <w:r w:rsidRPr="00C967E9">
        <w:rPr>
          <w:rFonts w:ascii="Garamond" w:hAnsi="Garamond"/>
          <w:color w:val="000000"/>
          <w:sz w:val="24"/>
          <w:szCs w:val="24"/>
        </w:rPr>
        <w:t>,000</w:t>
      </w:r>
      <w:r w:rsidRPr="00612BC2">
        <w:rPr>
          <w:rFonts w:ascii="Garamond" w:hAnsi="Garamond"/>
          <w:color w:val="000000"/>
          <w:sz w:val="24"/>
          <w:szCs w:val="24"/>
        </w:rPr>
        <w:t xml:space="preserve"> of available grant funds will be set aside to fund engineering services that support </w:t>
      </w:r>
      <w:r w:rsidRPr="00612BC2">
        <w:rPr>
          <w:rFonts w:ascii="Garamond" w:hAnsi="Garamond"/>
          <w:color w:val="000000"/>
          <w:sz w:val="24"/>
          <w:szCs w:val="24"/>
        </w:rPr>
        <w:lastRenderedPageBreak/>
        <w:t>these awards.</w:t>
      </w:r>
      <w:r w:rsidR="000A1D72">
        <w:rPr>
          <w:rFonts w:ascii="Garamond" w:hAnsi="Garamond"/>
          <w:color w:val="000000"/>
          <w:sz w:val="24"/>
          <w:szCs w:val="24"/>
        </w:rPr>
        <w:t xml:space="preserve"> </w:t>
      </w:r>
      <w:r w:rsidRPr="00612BC2">
        <w:rPr>
          <w:rFonts w:ascii="Garamond" w:hAnsi="Garamond"/>
          <w:color w:val="000000"/>
          <w:sz w:val="24"/>
          <w:szCs w:val="24"/>
        </w:rPr>
        <w:t>Municipalities will work with the Buzzards Bay NEP to develop feasibility studies, assessments or conceptual plans mutually acceptable to the municipality and</w:t>
      </w:r>
      <w:r>
        <w:rPr>
          <w:rFonts w:ascii="Garamond" w:hAnsi="Garamond"/>
          <w:color w:val="000000"/>
          <w:sz w:val="24"/>
          <w:szCs w:val="24"/>
        </w:rPr>
        <w:t xml:space="preserve"> the Buzzards Bay NEP. </w:t>
      </w:r>
      <w:r w:rsidRPr="00612BC2">
        <w:rPr>
          <w:rFonts w:ascii="Garamond" w:hAnsi="Garamond"/>
          <w:color w:val="000000"/>
          <w:sz w:val="24"/>
          <w:szCs w:val="24"/>
        </w:rPr>
        <w:t>After a site evaluation is made, it is possible that a viable conceptual plan cannot be developed for a particular site. For example, a combination of high water table and the lack of town-owned land near the discharge may make it impossible for the construction of “end of the pipe” treatment options. At such sites, the Buzzards Bay NEP may look for upgradient stormwater reduction and pollutant source reduction strategies.</w:t>
      </w:r>
    </w:p>
    <w:p w:rsidR="005D6E7B" w:rsidRDefault="005D6E7B" w:rsidP="005D6E7B">
      <w:pPr>
        <w:pStyle w:val="BodyText"/>
        <w:jc w:val="both"/>
        <w:rPr>
          <w:rFonts w:ascii="Garamond" w:hAnsi="Garamond"/>
          <w:color w:val="000000"/>
          <w:sz w:val="24"/>
          <w:szCs w:val="24"/>
        </w:rPr>
      </w:pPr>
    </w:p>
    <w:p w:rsidR="005D6E7B" w:rsidRPr="006F0D96" w:rsidRDefault="005D6E7B" w:rsidP="005D6E7B">
      <w:pPr>
        <w:pStyle w:val="BodyText"/>
        <w:jc w:val="both"/>
        <w:rPr>
          <w:rFonts w:ascii="Garamond" w:hAnsi="Garamond"/>
          <w:color w:val="000000"/>
          <w:sz w:val="24"/>
          <w:szCs w:val="24"/>
        </w:rPr>
      </w:pPr>
      <w:r w:rsidRPr="00612BC2">
        <w:rPr>
          <w:rFonts w:ascii="Garamond" w:hAnsi="Garamond"/>
          <w:color w:val="000000"/>
          <w:sz w:val="24"/>
          <w:szCs w:val="24"/>
        </w:rPr>
        <w:t xml:space="preserve">Once </w:t>
      </w:r>
      <w:r>
        <w:rPr>
          <w:rFonts w:ascii="Garamond" w:hAnsi="Garamond"/>
          <w:color w:val="000000"/>
          <w:sz w:val="24"/>
          <w:szCs w:val="24"/>
        </w:rPr>
        <w:t xml:space="preserve">a project scope is agreed upon, the Buzzards Bay NEP will </w:t>
      </w:r>
      <w:r w:rsidRPr="00612BC2">
        <w:rPr>
          <w:rFonts w:ascii="Garamond" w:hAnsi="Garamond"/>
          <w:color w:val="000000"/>
          <w:sz w:val="24"/>
          <w:szCs w:val="24"/>
        </w:rPr>
        <w:t>conduct a solicitation to hire a private engineering firm to develop final feasibility studies, assessments or stamped engineering designs</w:t>
      </w:r>
      <w:r>
        <w:rPr>
          <w:rFonts w:ascii="Garamond" w:hAnsi="Garamond"/>
          <w:color w:val="000000"/>
          <w:sz w:val="24"/>
          <w:szCs w:val="24"/>
        </w:rPr>
        <w:t xml:space="preserve">. When the project is </w:t>
      </w:r>
      <w:r w:rsidRPr="00612BC2">
        <w:rPr>
          <w:rFonts w:ascii="Garamond" w:hAnsi="Garamond"/>
          <w:color w:val="000000"/>
          <w:sz w:val="24"/>
          <w:szCs w:val="24"/>
        </w:rPr>
        <w:t xml:space="preserve">complete, the Buzzards Bay NEP will then work with the municipality </w:t>
      </w:r>
      <w:r w:rsidRPr="006F0D96">
        <w:rPr>
          <w:rFonts w:ascii="Garamond" w:hAnsi="Garamond"/>
          <w:color w:val="000000"/>
          <w:sz w:val="24"/>
          <w:szCs w:val="24"/>
        </w:rPr>
        <w:t>to secure additional state and federal funds to implement the final stormwater remediation plans.</w:t>
      </w:r>
    </w:p>
    <w:p w:rsidR="006F0D96" w:rsidRPr="006F0D96" w:rsidRDefault="006F0D96" w:rsidP="005D6E7B">
      <w:pPr>
        <w:pStyle w:val="BodyText"/>
        <w:jc w:val="both"/>
        <w:rPr>
          <w:rFonts w:ascii="Garamond" w:hAnsi="Garamond"/>
          <w:color w:val="000000"/>
          <w:sz w:val="24"/>
          <w:szCs w:val="24"/>
        </w:rPr>
      </w:pPr>
    </w:p>
    <w:p w:rsidR="006F0D96" w:rsidRPr="006F0D96" w:rsidRDefault="006F0D96" w:rsidP="001B586D">
      <w:pPr>
        <w:widowControl/>
        <w:jc w:val="both"/>
        <w:rPr>
          <w:snapToGrid/>
          <w:szCs w:val="24"/>
        </w:rPr>
      </w:pPr>
      <w:r w:rsidRPr="00CE18C3">
        <w:rPr>
          <w:snapToGrid/>
          <w:szCs w:val="24"/>
        </w:rPr>
        <w:t>Stormwater design proposals must provide an accompanying letter from the Board of Selectmen stating that they support the design effort, they will work to secure additional grant funds to implement the designs, and they understand that implementation of the designs could require an appreciable municipal match depending upon the scope of the project.</w:t>
      </w:r>
      <w:r w:rsidR="000A1D72">
        <w:rPr>
          <w:snapToGrid/>
          <w:szCs w:val="24"/>
        </w:rPr>
        <w:t xml:space="preserve"> </w:t>
      </w:r>
      <w:r w:rsidRPr="00CE18C3">
        <w:rPr>
          <w:snapToGrid/>
          <w:szCs w:val="24"/>
        </w:rPr>
        <w:t xml:space="preserve">This letter should explicitly state whether </w:t>
      </w:r>
      <w:r w:rsidR="00F4238D" w:rsidRPr="00CE18C3">
        <w:rPr>
          <w:snapToGrid/>
          <w:szCs w:val="24"/>
        </w:rPr>
        <w:t xml:space="preserve">or not </w:t>
      </w:r>
      <w:r w:rsidRPr="00CE18C3">
        <w:rPr>
          <w:snapToGrid/>
          <w:szCs w:val="24"/>
        </w:rPr>
        <w:t>the municipality will seek easements on private property for BMP implementation.</w:t>
      </w:r>
      <w:r w:rsidR="000A1D72">
        <w:rPr>
          <w:snapToGrid/>
          <w:szCs w:val="24"/>
        </w:rPr>
        <w:t xml:space="preserve"> </w:t>
      </w:r>
      <w:r w:rsidRPr="00CE18C3">
        <w:rPr>
          <w:snapToGrid/>
          <w:szCs w:val="24"/>
        </w:rPr>
        <w:t>If it is not stated in the letter that easements on private property will be sought, the viability of the proposed project will be reviewed solely in the context of BMP implementation on public lands and the road layout.</w:t>
      </w:r>
    </w:p>
    <w:p w:rsidR="005D6E7B" w:rsidRPr="006F0D96" w:rsidRDefault="005D6E7B" w:rsidP="005D6E7B">
      <w:pPr>
        <w:pStyle w:val="BodyText"/>
        <w:jc w:val="both"/>
        <w:rPr>
          <w:rFonts w:ascii="Garamond" w:hAnsi="Garamond"/>
          <w:color w:val="000000"/>
          <w:sz w:val="24"/>
          <w:szCs w:val="24"/>
        </w:rPr>
      </w:pPr>
    </w:p>
    <w:p w:rsidR="005D6E7B" w:rsidRPr="00612BC2" w:rsidRDefault="005D6E7B" w:rsidP="005D6E7B">
      <w:pPr>
        <w:pStyle w:val="BodyText"/>
        <w:jc w:val="both"/>
        <w:rPr>
          <w:rFonts w:ascii="Garamond" w:hAnsi="Garamond"/>
          <w:color w:val="000000"/>
          <w:sz w:val="24"/>
          <w:szCs w:val="24"/>
        </w:rPr>
      </w:pPr>
      <w:r w:rsidRPr="00612BC2">
        <w:rPr>
          <w:rFonts w:ascii="Garamond" w:hAnsi="Garamond"/>
          <w:color w:val="000000"/>
          <w:sz w:val="24"/>
          <w:szCs w:val="24"/>
        </w:rPr>
        <w:t xml:space="preserve">For this category, municipalities must submit the following information in Part II of the application. </w:t>
      </w:r>
    </w:p>
    <w:p w:rsidR="005D6E7B" w:rsidRDefault="005D6E7B" w:rsidP="005D6E7B">
      <w:pPr>
        <w:pStyle w:val="BodyText"/>
        <w:numPr>
          <w:ilvl w:val="0"/>
          <w:numId w:val="21"/>
        </w:numPr>
        <w:jc w:val="both"/>
        <w:rPr>
          <w:rFonts w:ascii="Garamond" w:hAnsi="Garamond"/>
          <w:color w:val="000000"/>
          <w:sz w:val="24"/>
          <w:szCs w:val="24"/>
        </w:rPr>
      </w:pPr>
      <w:r w:rsidRPr="00612BC2">
        <w:rPr>
          <w:rFonts w:ascii="Garamond" w:hAnsi="Garamond"/>
          <w:color w:val="000000"/>
          <w:sz w:val="24"/>
          <w:szCs w:val="24"/>
        </w:rPr>
        <w:t>Identify the specific pollutant(s) or impairment associated with the stormwater discharge that the town must address (e.g. fecal bacteria causing shellfish bed closures).</w:t>
      </w:r>
    </w:p>
    <w:p w:rsidR="005D6E7B" w:rsidRDefault="005D6E7B" w:rsidP="005D6E7B">
      <w:pPr>
        <w:pStyle w:val="BodyText"/>
        <w:numPr>
          <w:ilvl w:val="0"/>
          <w:numId w:val="21"/>
        </w:numPr>
        <w:jc w:val="both"/>
        <w:rPr>
          <w:rFonts w:ascii="Garamond" w:hAnsi="Garamond"/>
          <w:color w:val="000000"/>
          <w:sz w:val="24"/>
          <w:szCs w:val="24"/>
        </w:rPr>
      </w:pPr>
      <w:r w:rsidRPr="00612BC2">
        <w:rPr>
          <w:rFonts w:ascii="Garamond" w:hAnsi="Garamond"/>
          <w:color w:val="000000"/>
          <w:sz w:val="24"/>
          <w:szCs w:val="24"/>
        </w:rPr>
        <w:t>Include a locus map showing any known drainage networks and presumed drainage watershed associated with the discharge and the name of the receiving waters.</w:t>
      </w:r>
    </w:p>
    <w:p w:rsidR="005D6E7B" w:rsidRPr="00612BC2" w:rsidRDefault="005D6E7B" w:rsidP="005D6E7B">
      <w:pPr>
        <w:pStyle w:val="BodyText"/>
        <w:numPr>
          <w:ilvl w:val="0"/>
          <w:numId w:val="21"/>
        </w:numPr>
        <w:jc w:val="both"/>
        <w:rPr>
          <w:rFonts w:ascii="Garamond" w:hAnsi="Garamond"/>
          <w:color w:val="000000"/>
          <w:sz w:val="24"/>
          <w:szCs w:val="24"/>
        </w:rPr>
      </w:pPr>
      <w:r w:rsidRPr="00612BC2">
        <w:rPr>
          <w:rFonts w:ascii="Garamond" w:hAnsi="Garamond"/>
          <w:color w:val="000000"/>
          <w:sz w:val="24"/>
          <w:szCs w:val="24"/>
        </w:rPr>
        <w:t>Explain what utilities are located at the site and how they might affect the selection of a BMP.</w:t>
      </w:r>
    </w:p>
    <w:p w:rsidR="005D6E7B" w:rsidRDefault="005D6E7B" w:rsidP="005D6E7B">
      <w:pPr>
        <w:pStyle w:val="BodyText"/>
        <w:numPr>
          <w:ilvl w:val="0"/>
          <w:numId w:val="21"/>
        </w:numPr>
        <w:jc w:val="both"/>
        <w:rPr>
          <w:rFonts w:ascii="Garamond" w:hAnsi="Garamond"/>
          <w:color w:val="000000"/>
          <w:sz w:val="24"/>
          <w:szCs w:val="24"/>
        </w:rPr>
      </w:pPr>
      <w:r w:rsidRPr="00612BC2">
        <w:rPr>
          <w:rFonts w:ascii="Garamond" w:hAnsi="Garamond"/>
          <w:color w:val="000000"/>
          <w:sz w:val="24"/>
          <w:szCs w:val="24"/>
        </w:rPr>
        <w:t xml:space="preserve">Provide water quality monitoring </w:t>
      </w:r>
      <w:r w:rsidR="003859D5">
        <w:rPr>
          <w:rFonts w:ascii="Garamond" w:hAnsi="Garamond"/>
          <w:color w:val="000000"/>
          <w:sz w:val="24"/>
          <w:szCs w:val="24"/>
        </w:rPr>
        <w:t xml:space="preserve">data and </w:t>
      </w:r>
      <w:r w:rsidRPr="00612BC2">
        <w:rPr>
          <w:rFonts w:ascii="Garamond" w:hAnsi="Garamond"/>
          <w:color w:val="000000"/>
          <w:sz w:val="24"/>
          <w:szCs w:val="24"/>
        </w:rPr>
        <w:t>shellfish bed closure information</w:t>
      </w:r>
      <w:r>
        <w:rPr>
          <w:rFonts w:ascii="Garamond" w:hAnsi="Garamond"/>
          <w:color w:val="000000"/>
          <w:sz w:val="24"/>
          <w:szCs w:val="24"/>
        </w:rPr>
        <w:t xml:space="preserve"> </w:t>
      </w:r>
      <w:r w:rsidR="00987E52">
        <w:rPr>
          <w:rFonts w:ascii="Garamond" w:hAnsi="Garamond"/>
          <w:color w:val="000000"/>
          <w:sz w:val="24"/>
          <w:szCs w:val="24"/>
        </w:rPr>
        <w:t xml:space="preserve">(DMF Sanitary Surveys, Triennial Reviews, etc) </w:t>
      </w:r>
      <w:r>
        <w:rPr>
          <w:rFonts w:ascii="Garamond" w:hAnsi="Garamond"/>
          <w:color w:val="000000"/>
          <w:sz w:val="24"/>
          <w:szCs w:val="24"/>
        </w:rPr>
        <w:t>documenting that stormwater is the cause or a major contributor to water quality impairment.</w:t>
      </w:r>
    </w:p>
    <w:p w:rsidR="003859D5" w:rsidRDefault="003859D5" w:rsidP="005D6E7B">
      <w:pPr>
        <w:pStyle w:val="BodyText"/>
        <w:numPr>
          <w:ilvl w:val="0"/>
          <w:numId w:val="21"/>
        </w:numPr>
        <w:jc w:val="both"/>
        <w:rPr>
          <w:rFonts w:ascii="Garamond" w:hAnsi="Garamond"/>
          <w:color w:val="000000"/>
          <w:sz w:val="24"/>
          <w:szCs w:val="24"/>
        </w:rPr>
      </w:pPr>
      <w:r>
        <w:rPr>
          <w:rFonts w:ascii="Garamond" w:hAnsi="Garamond"/>
          <w:color w:val="000000"/>
          <w:sz w:val="24"/>
          <w:szCs w:val="24"/>
        </w:rPr>
        <w:t>If present, quantify and qualify the status of any dry weather flows</w:t>
      </w:r>
      <w:r w:rsidR="00FF059B">
        <w:rPr>
          <w:rFonts w:ascii="Garamond" w:hAnsi="Garamond"/>
          <w:color w:val="000000"/>
          <w:sz w:val="24"/>
          <w:szCs w:val="24"/>
        </w:rPr>
        <w:t xml:space="preserve"> and the potential impact to future stormwater BMPs. Indicate what steps the municipality plans to take to address any dry weather pollutants. </w:t>
      </w:r>
    </w:p>
    <w:p w:rsidR="005D6E7B" w:rsidRPr="00612BC2" w:rsidRDefault="005D6E7B" w:rsidP="005D6E7B">
      <w:pPr>
        <w:pStyle w:val="BodyText"/>
        <w:numPr>
          <w:ilvl w:val="0"/>
          <w:numId w:val="21"/>
        </w:numPr>
        <w:jc w:val="both"/>
        <w:rPr>
          <w:rFonts w:ascii="Garamond" w:hAnsi="Garamond"/>
          <w:color w:val="000000"/>
          <w:sz w:val="24"/>
          <w:szCs w:val="24"/>
        </w:rPr>
      </w:pPr>
      <w:r w:rsidRPr="00612BC2">
        <w:rPr>
          <w:rFonts w:ascii="Garamond" w:hAnsi="Garamond"/>
          <w:color w:val="000000"/>
          <w:sz w:val="24"/>
          <w:szCs w:val="24"/>
        </w:rPr>
        <w:t xml:space="preserve">State whether or not the discharge is within a closed shellfish area or at a swimming beach. </w:t>
      </w:r>
    </w:p>
    <w:p w:rsidR="005D6E7B" w:rsidRPr="00612BC2" w:rsidRDefault="005D6E7B" w:rsidP="005D6E7B">
      <w:pPr>
        <w:pStyle w:val="BodyText"/>
        <w:numPr>
          <w:ilvl w:val="0"/>
          <w:numId w:val="21"/>
        </w:numPr>
        <w:jc w:val="both"/>
        <w:rPr>
          <w:rFonts w:ascii="Garamond" w:hAnsi="Garamond"/>
          <w:color w:val="000000"/>
          <w:sz w:val="24"/>
          <w:szCs w:val="24"/>
        </w:rPr>
      </w:pPr>
      <w:r w:rsidRPr="00612BC2">
        <w:rPr>
          <w:rFonts w:ascii="Garamond" w:hAnsi="Garamond"/>
          <w:color w:val="000000"/>
          <w:sz w:val="24"/>
          <w:szCs w:val="24"/>
        </w:rPr>
        <w:t xml:space="preserve">State whether the town is willing to collect </w:t>
      </w:r>
      <w:r w:rsidR="003859D5">
        <w:rPr>
          <w:rFonts w:ascii="Garamond" w:hAnsi="Garamond"/>
          <w:color w:val="000000"/>
          <w:sz w:val="24"/>
          <w:szCs w:val="24"/>
        </w:rPr>
        <w:t xml:space="preserve">additional (if needed) </w:t>
      </w:r>
      <w:r w:rsidRPr="00612BC2">
        <w:rPr>
          <w:rFonts w:ascii="Garamond" w:hAnsi="Garamond"/>
          <w:color w:val="000000"/>
          <w:sz w:val="24"/>
          <w:szCs w:val="24"/>
        </w:rPr>
        <w:t>water samples of stormwater discharges</w:t>
      </w:r>
      <w:r w:rsidR="0004796C">
        <w:rPr>
          <w:rFonts w:ascii="Garamond" w:hAnsi="Garamond"/>
          <w:color w:val="000000"/>
          <w:sz w:val="24"/>
          <w:szCs w:val="24"/>
        </w:rPr>
        <w:t>.</w:t>
      </w:r>
    </w:p>
    <w:p w:rsidR="005D6E7B" w:rsidRPr="00612BC2" w:rsidRDefault="005D6E7B" w:rsidP="005D6E7B">
      <w:pPr>
        <w:pStyle w:val="BodyText"/>
        <w:numPr>
          <w:ilvl w:val="0"/>
          <w:numId w:val="21"/>
        </w:numPr>
        <w:jc w:val="both"/>
        <w:rPr>
          <w:rFonts w:ascii="Garamond" w:hAnsi="Garamond"/>
          <w:color w:val="000000"/>
          <w:sz w:val="24"/>
          <w:szCs w:val="24"/>
        </w:rPr>
      </w:pPr>
      <w:r w:rsidRPr="00612BC2">
        <w:rPr>
          <w:rFonts w:ascii="Garamond" w:hAnsi="Garamond"/>
          <w:color w:val="000000"/>
          <w:sz w:val="24"/>
          <w:szCs w:val="24"/>
        </w:rPr>
        <w:t xml:space="preserve">State whether the town owns land for </w:t>
      </w:r>
      <w:r w:rsidR="00295C76">
        <w:rPr>
          <w:rFonts w:ascii="Garamond" w:hAnsi="Garamond"/>
          <w:color w:val="000000"/>
          <w:sz w:val="24"/>
          <w:szCs w:val="24"/>
        </w:rPr>
        <w:t>on-</w:t>
      </w:r>
      <w:r w:rsidRPr="00612BC2">
        <w:rPr>
          <w:rFonts w:ascii="Garamond" w:hAnsi="Garamond"/>
          <w:color w:val="000000"/>
          <w:sz w:val="24"/>
          <w:szCs w:val="24"/>
        </w:rPr>
        <w:t>site remediation.</w:t>
      </w:r>
      <w:r w:rsidR="000A1D72">
        <w:rPr>
          <w:rFonts w:ascii="Garamond" w:hAnsi="Garamond"/>
          <w:color w:val="000000"/>
          <w:sz w:val="24"/>
          <w:szCs w:val="24"/>
        </w:rPr>
        <w:t xml:space="preserve"> </w:t>
      </w:r>
      <w:r w:rsidRPr="00612BC2">
        <w:rPr>
          <w:rFonts w:ascii="Garamond" w:hAnsi="Garamond"/>
          <w:color w:val="000000"/>
          <w:sz w:val="24"/>
          <w:szCs w:val="24"/>
        </w:rPr>
        <w:t>Or can the town obtain an easement, where the stormwater treatment could be located? (Attach a portion of an assessors map showing property bounds and potential locations of BMPs)</w:t>
      </w:r>
      <w:r>
        <w:rPr>
          <w:rFonts w:ascii="Garamond" w:hAnsi="Garamond"/>
          <w:color w:val="000000"/>
          <w:sz w:val="24"/>
          <w:szCs w:val="24"/>
        </w:rPr>
        <w:t>.</w:t>
      </w:r>
    </w:p>
    <w:p w:rsidR="005D6E7B" w:rsidRPr="00612BC2" w:rsidRDefault="005D6E7B" w:rsidP="005D6E7B">
      <w:pPr>
        <w:pStyle w:val="BodyText"/>
        <w:numPr>
          <w:ilvl w:val="0"/>
          <w:numId w:val="21"/>
        </w:numPr>
        <w:jc w:val="both"/>
        <w:rPr>
          <w:rFonts w:ascii="Garamond" w:hAnsi="Garamond"/>
          <w:color w:val="000000"/>
          <w:sz w:val="24"/>
          <w:szCs w:val="24"/>
        </w:rPr>
      </w:pPr>
      <w:r w:rsidRPr="00612BC2">
        <w:rPr>
          <w:rFonts w:ascii="Garamond" w:hAnsi="Garamond"/>
          <w:color w:val="000000"/>
          <w:sz w:val="24"/>
          <w:szCs w:val="24"/>
        </w:rPr>
        <w:t>State whether the town will want to consider BMPs that may require the road to be dug-up and/or may result in a reduction of road width.</w:t>
      </w:r>
    </w:p>
    <w:p w:rsidR="005D6E7B" w:rsidRPr="00612BC2" w:rsidRDefault="005D6E7B" w:rsidP="005D6E7B">
      <w:pPr>
        <w:pStyle w:val="BodyText"/>
        <w:numPr>
          <w:ilvl w:val="0"/>
          <w:numId w:val="21"/>
        </w:numPr>
        <w:jc w:val="both"/>
        <w:rPr>
          <w:rFonts w:ascii="Garamond" w:hAnsi="Garamond"/>
          <w:color w:val="000000"/>
          <w:sz w:val="24"/>
          <w:szCs w:val="24"/>
        </w:rPr>
      </w:pPr>
      <w:r w:rsidRPr="00612BC2">
        <w:rPr>
          <w:rFonts w:ascii="Garamond" w:hAnsi="Garamond"/>
          <w:color w:val="000000"/>
          <w:sz w:val="24"/>
          <w:szCs w:val="24"/>
        </w:rPr>
        <w:t>State whether the municipality will dig test pits, at its expense, to allow the Buzzards Bay NEP to evaluate soils and the water table at the site.</w:t>
      </w:r>
    </w:p>
    <w:p w:rsidR="005D6E7B" w:rsidRPr="00612BC2" w:rsidRDefault="005D6E7B" w:rsidP="005D6E7B">
      <w:pPr>
        <w:pStyle w:val="BodyText"/>
        <w:numPr>
          <w:ilvl w:val="0"/>
          <w:numId w:val="21"/>
        </w:numPr>
        <w:jc w:val="both"/>
        <w:rPr>
          <w:rFonts w:ascii="Garamond" w:hAnsi="Garamond"/>
          <w:color w:val="000000"/>
          <w:sz w:val="24"/>
          <w:szCs w:val="24"/>
        </w:rPr>
      </w:pPr>
      <w:r w:rsidRPr="00612BC2">
        <w:rPr>
          <w:rFonts w:ascii="Garamond" w:hAnsi="Garamond"/>
          <w:color w:val="000000"/>
          <w:sz w:val="24"/>
          <w:szCs w:val="24"/>
        </w:rPr>
        <w:t>State whether the mun</w:t>
      </w:r>
      <w:r>
        <w:rPr>
          <w:rFonts w:ascii="Garamond" w:hAnsi="Garamond"/>
          <w:color w:val="000000"/>
          <w:sz w:val="24"/>
          <w:szCs w:val="24"/>
        </w:rPr>
        <w:t>icipality will provide, at its</w:t>
      </w:r>
      <w:r w:rsidRPr="00612BC2">
        <w:rPr>
          <w:rFonts w:ascii="Garamond" w:hAnsi="Garamond"/>
          <w:color w:val="000000"/>
          <w:sz w:val="24"/>
          <w:szCs w:val="24"/>
        </w:rPr>
        <w:t xml:space="preserve"> expense, copies of town plans, engineering as-builts, and any other existing pertinent information needed to assess the project. </w:t>
      </w:r>
    </w:p>
    <w:p w:rsidR="005D6E7B" w:rsidRPr="00612BC2" w:rsidRDefault="005D6E7B" w:rsidP="005D6E7B">
      <w:pPr>
        <w:pStyle w:val="BodyText"/>
        <w:numPr>
          <w:ilvl w:val="0"/>
          <w:numId w:val="21"/>
        </w:numPr>
        <w:jc w:val="both"/>
        <w:rPr>
          <w:rFonts w:ascii="Garamond" w:hAnsi="Garamond"/>
          <w:color w:val="000000"/>
          <w:sz w:val="24"/>
          <w:szCs w:val="24"/>
        </w:rPr>
      </w:pPr>
      <w:r w:rsidRPr="00612BC2">
        <w:rPr>
          <w:rFonts w:ascii="Garamond" w:hAnsi="Garamond"/>
          <w:color w:val="000000"/>
          <w:sz w:val="24"/>
          <w:szCs w:val="24"/>
        </w:rPr>
        <w:lastRenderedPageBreak/>
        <w:t>State whether the municipality’s project lead will participate in necessary site visits and meetings to develop a conceptual stormwater remediation plan for the site.</w:t>
      </w:r>
    </w:p>
    <w:p w:rsidR="005D6E7B" w:rsidRPr="00612BC2" w:rsidRDefault="005D6E7B" w:rsidP="005D6E7B">
      <w:pPr>
        <w:pStyle w:val="BodyText"/>
        <w:numPr>
          <w:ilvl w:val="0"/>
          <w:numId w:val="21"/>
        </w:numPr>
        <w:jc w:val="both"/>
        <w:rPr>
          <w:rFonts w:ascii="Garamond" w:hAnsi="Garamond"/>
          <w:color w:val="000000"/>
          <w:sz w:val="24"/>
          <w:szCs w:val="24"/>
        </w:rPr>
      </w:pPr>
      <w:r w:rsidRPr="00612BC2">
        <w:rPr>
          <w:rFonts w:ascii="Garamond" w:hAnsi="Garamond"/>
          <w:color w:val="000000"/>
          <w:sz w:val="24"/>
          <w:szCs w:val="24"/>
        </w:rPr>
        <w:t>If the conceptual plans developed through the above process are selected for the development of final designs and engineering plans, state whether the municipality agrees to have representatives from the municipality’s Conservation Commission and the Department of Public Works meet with the Buzzards Bay NEP and private engineer, as necessary, to finalize designs for the stormwater remediation project.</w:t>
      </w:r>
    </w:p>
    <w:p w:rsidR="005D6E7B" w:rsidRPr="00612BC2" w:rsidRDefault="005D6E7B" w:rsidP="005D6E7B">
      <w:pPr>
        <w:pStyle w:val="BodyText"/>
        <w:numPr>
          <w:ilvl w:val="0"/>
          <w:numId w:val="21"/>
        </w:numPr>
        <w:jc w:val="both"/>
        <w:rPr>
          <w:rFonts w:ascii="Garamond" w:hAnsi="Garamond"/>
          <w:color w:val="000000"/>
          <w:sz w:val="24"/>
          <w:szCs w:val="24"/>
        </w:rPr>
      </w:pPr>
      <w:r w:rsidRPr="00612BC2">
        <w:rPr>
          <w:rFonts w:ascii="Garamond" w:hAnsi="Garamond"/>
          <w:color w:val="000000"/>
          <w:sz w:val="24"/>
          <w:szCs w:val="24"/>
        </w:rPr>
        <w:t>If final stormwater designs and engineering plans are developed through the process described above, state whether the municipality requires assistance from the Buzzards Bay NEP to develop a grant application to fund the implementation of those final designs.</w:t>
      </w:r>
    </w:p>
    <w:p w:rsidR="005D6E7B" w:rsidRPr="00612BC2" w:rsidRDefault="005D6E7B" w:rsidP="005D6E7B">
      <w:pPr>
        <w:pStyle w:val="BodyText"/>
        <w:jc w:val="both"/>
        <w:rPr>
          <w:rFonts w:ascii="Garamond" w:hAnsi="Garamond"/>
          <w:color w:val="000000"/>
          <w:sz w:val="24"/>
          <w:szCs w:val="24"/>
        </w:rPr>
      </w:pPr>
    </w:p>
    <w:p w:rsidR="005D6E7B" w:rsidRPr="00612BC2" w:rsidRDefault="005D6E7B" w:rsidP="005D6E7B">
      <w:pPr>
        <w:pStyle w:val="BodyText"/>
        <w:jc w:val="both"/>
        <w:rPr>
          <w:rFonts w:ascii="Garamond" w:hAnsi="Garamond"/>
          <w:color w:val="000000"/>
          <w:sz w:val="24"/>
          <w:szCs w:val="24"/>
        </w:rPr>
      </w:pPr>
      <w:r w:rsidRPr="00612BC2">
        <w:rPr>
          <w:rFonts w:ascii="Garamond" w:hAnsi="Garamond"/>
          <w:color w:val="000000"/>
          <w:sz w:val="24"/>
          <w:szCs w:val="24"/>
        </w:rPr>
        <w:t>Communities applying in this category must commit to their project by providing a project leader who will actively participate in site assessment and the development of conceptual plans.</w:t>
      </w:r>
      <w:r w:rsidR="000A1D72">
        <w:rPr>
          <w:rFonts w:ascii="Garamond" w:hAnsi="Garamond"/>
          <w:color w:val="000000"/>
          <w:sz w:val="24"/>
          <w:szCs w:val="24"/>
        </w:rPr>
        <w:t xml:space="preserve"> </w:t>
      </w:r>
      <w:r w:rsidRPr="00612BC2">
        <w:rPr>
          <w:rFonts w:ascii="Garamond" w:hAnsi="Garamond"/>
          <w:color w:val="000000"/>
          <w:sz w:val="24"/>
          <w:szCs w:val="24"/>
        </w:rPr>
        <w:t>In their application, the municipality must also agree to have their DPW excavate any soils test pits required to evaluate the site. More meetings will be required if the project is selected (by the Buzzards Bay NEP) for the preparation of final designs by an engineering firm.</w:t>
      </w:r>
    </w:p>
    <w:p w:rsidR="005D6E7B" w:rsidRPr="00612BC2" w:rsidRDefault="005D6E7B" w:rsidP="005D6E7B">
      <w:pPr>
        <w:pStyle w:val="BodyText"/>
        <w:jc w:val="both"/>
        <w:rPr>
          <w:rFonts w:ascii="Garamond" w:hAnsi="Garamond"/>
          <w:color w:val="000000"/>
          <w:sz w:val="24"/>
          <w:szCs w:val="24"/>
        </w:rPr>
      </w:pPr>
    </w:p>
    <w:p w:rsidR="005D6E7B" w:rsidRDefault="005D6E7B" w:rsidP="005D6E7B">
      <w:pPr>
        <w:pStyle w:val="BodyText"/>
        <w:jc w:val="both"/>
        <w:rPr>
          <w:rFonts w:ascii="Garamond" w:hAnsi="Garamond"/>
          <w:color w:val="000000"/>
          <w:sz w:val="24"/>
          <w:szCs w:val="24"/>
        </w:rPr>
      </w:pPr>
      <w:r w:rsidRPr="00612BC2">
        <w:rPr>
          <w:rFonts w:ascii="Garamond" w:hAnsi="Garamond"/>
          <w:color w:val="000000"/>
          <w:sz w:val="24"/>
          <w:szCs w:val="24"/>
        </w:rPr>
        <w:t>Selection of municipal projects for design funding will be based on ratings of viability and effectiveness as determined by the Buzzards Bay NEP.</w:t>
      </w:r>
      <w:r w:rsidR="000A1D72">
        <w:rPr>
          <w:rFonts w:ascii="Garamond" w:hAnsi="Garamond"/>
          <w:color w:val="000000"/>
          <w:sz w:val="24"/>
          <w:szCs w:val="24"/>
        </w:rPr>
        <w:t xml:space="preserve"> </w:t>
      </w:r>
      <w:r w:rsidRPr="00612BC2">
        <w:rPr>
          <w:rFonts w:ascii="Garamond" w:hAnsi="Garamond"/>
          <w:color w:val="000000"/>
          <w:sz w:val="24"/>
          <w:szCs w:val="24"/>
        </w:rPr>
        <w:t xml:space="preserve">Any unspent funds in this category will be made available in a future municipal grant </w:t>
      </w:r>
      <w:r w:rsidR="002C0915">
        <w:rPr>
          <w:rFonts w:ascii="Garamond" w:hAnsi="Garamond"/>
          <w:color w:val="000000"/>
          <w:sz w:val="24"/>
          <w:szCs w:val="24"/>
        </w:rPr>
        <w:t>RFP</w:t>
      </w:r>
      <w:r w:rsidRPr="00612BC2">
        <w:rPr>
          <w:rFonts w:ascii="Garamond" w:hAnsi="Garamond"/>
          <w:color w:val="000000"/>
          <w:sz w:val="24"/>
          <w:szCs w:val="24"/>
        </w:rPr>
        <w:t>.</w:t>
      </w:r>
    </w:p>
    <w:p w:rsidR="005D6E7B" w:rsidRDefault="005D6E7B" w:rsidP="005D6E7B"/>
    <w:p w:rsidR="00B52EAB" w:rsidRPr="00612BC2" w:rsidRDefault="000A1D72" w:rsidP="00A35132">
      <w:pPr>
        <w:pStyle w:val="BodyText"/>
        <w:keepNext/>
        <w:keepLines/>
        <w:jc w:val="both"/>
        <w:rPr>
          <w:rFonts w:ascii="Garamond" w:hAnsi="Garamond"/>
          <w:b/>
          <w:color w:val="000000"/>
          <w:sz w:val="24"/>
          <w:szCs w:val="24"/>
        </w:rPr>
      </w:pPr>
      <w:r>
        <w:rPr>
          <w:rFonts w:ascii="Garamond" w:hAnsi="Garamond"/>
          <w:b/>
          <w:color w:val="000000"/>
          <w:sz w:val="24"/>
          <w:szCs w:val="24"/>
        </w:rPr>
        <w:t>2</w:t>
      </w:r>
      <w:r w:rsidR="0062032C">
        <w:rPr>
          <w:rFonts w:ascii="Garamond" w:hAnsi="Garamond"/>
          <w:b/>
          <w:color w:val="000000"/>
          <w:sz w:val="24"/>
          <w:szCs w:val="24"/>
        </w:rPr>
        <w:t>) Implementation and Construction of Existing Stormwater D</w:t>
      </w:r>
      <w:r w:rsidR="00B52EAB" w:rsidRPr="00612BC2">
        <w:rPr>
          <w:rFonts w:ascii="Garamond" w:hAnsi="Garamond"/>
          <w:b/>
          <w:color w:val="000000"/>
          <w:sz w:val="24"/>
          <w:szCs w:val="24"/>
        </w:rPr>
        <w:t>esigns</w:t>
      </w:r>
      <w:r w:rsidR="004462FD">
        <w:rPr>
          <w:rFonts w:ascii="Garamond" w:hAnsi="Garamond"/>
          <w:b/>
          <w:color w:val="000000"/>
          <w:sz w:val="24"/>
          <w:szCs w:val="24"/>
        </w:rPr>
        <w:t xml:space="preserve"> for Discharges</w:t>
      </w:r>
      <w:r w:rsidR="006105FC">
        <w:rPr>
          <w:rFonts w:ascii="Garamond" w:hAnsi="Garamond"/>
          <w:b/>
          <w:color w:val="000000"/>
          <w:sz w:val="24"/>
          <w:szCs w:val="24"/>
        </w:rPr>
        <w:t xml:space="preserve"> Affecting Marine Waters</w:t>
      </w:r>
    </w:p>
    <w:p w:rsidR="004462FD" w:rsidRDefault="00760293" w:rsidP="004462FD">
      <w:pPr>
        <w:pStyle w:val="BodyText"/>
        <w:jc w:val="both"/>
        <w:rPr>
          <w:rFonts w:ascii="Garamond" w:hAnsi="Garamond"/>
          <w:color w:val="000000"/>
          <w:sz w:val="24"/>
          <w:szCs w:val="24"/>
        </w:rPr>
      </w:pPr>
      <w:r>
        <w:rPr>
          <w:rFonts w:ascii="Garamond" w:hAnsi="Garamond"/>
          <w:color w:val="000000"/>
          <w:sz w:val="24"/>
          <w:szCs w:val="24"/>
        </w:rPr>
        <w:t>This</w:t>
      </w:r>
      <w:r w:rsidRPr="00612BC2">
        <w:rPr>
          <w:rFonts w:ascii="Garamond" w:hAnsi="Garamond"/>
          <w:color w:val="000000"/>
          <w:sz w:val="24"/>
          <w:szCs w:val="24"/>
        </w:rPr>
        <w:t xml:space="preserve"> category funds the construction and implementation of Best Management Practices (BMPs). </w:t>
      </w:r>
      <w:r w:rsidR="00B52EAB" w:rsidRPr="00612BC2">
        <w:rPr>
          <w:rFonts w:ascii="Garamond" w:hAnsi="Garamond"/>
          <w:color w:val="000000"/>
          <w:sz w:val="24"/>
          <w:szCs w:val="24"/>
        </w:rPr>
        <w:t xml:space="preserve">Only discharges that are contributing to </w:t>
      </w:r>
      <w:r w:rsidR="008438D6">
        <w:rPr>
          <w:rFonts w:ascii="Garamond" w:hAnsi="Garamond"/>
          <w:color w:val="000000"/>
          <w:sz w:val="24"/>
          <w:szCs w:val="24"/>
        </w:rPr>
        <w:t xml:space="preserve">impairment </w:t>
      </w:r>
      <w:r w:rsidR="004462FD">
        <w:rPr>
          <w:rFonts w:ascii="Garamond" w:hAnsi="Garamond"/>
          <w:color w:val="000000"/>
          <w:sz w:val="24"/>
          <w:szCs w:val="24"/>
        </w:rPr>
        <w:t xml:space="preserve">of marine resources </w:t>
      </w:r>
      <w:r w:rsidR="008438D6">
        <w:rPr>
          <w:rFonts w:ascii="Garamond" w:hAnsi="Garamond"/>
          <w:color w:val="000000"/>
          <w:sz w:val="24"/>
          <w:szCs w:val="24"/>
        </w:rPr>
        <w:t xml:space="preserve">are eligible </w:t>
      </w:r>
      <w:r w:rsidR="00B52EAB" w:rsidRPr="00612BC2">
        <w:rPr>
          <w:rFonts w:ascii="Garamond" w:hAnsi="Garamond"/>
          <w:color w:val="000000"/>
          <w:sz w:val="24"/>
          <w:szCs w:val="24"/>
        </w:rPr>
        <w:t>for funding.</w:t>
      </w:r>
      <w:r w:rsidR="000A1D72">
        <w:rPr>
          <w:rFonts w:ascii="Garamond" w:hAnsi="Garamond"/>
          <w:color w:val="000000"/>
          <w:sz w:val="24"/>
          <w:szCs w:val="24"/>
        </w:rPr>
        <w:t xml:space="preserve"> </w:t>
      </w:r>
      <w:r w:rsidR="00B52EAB" w:rsidRPr="00612BC2">
        <w:rPr>
          <w:rFonts w:ascii="Garamond" w:hAnsi="Garamond"/>
          <w:color w:val="000000"/>
          <w:sz w:val="24"/>
          <w:szCs w:val="24"/>
        </w:rPr>
        <w:t xml:space="preserve">For example, a stormwater pipe must either discharge to an impaired area (closed shellfish area, periodically closed </w:t>
      </w:r>
      <w:r w:rsidR="00E01BBA">
        <w:rPr>
          <w:rFonts w:ascii="Garamond" w:hAnsi="Garamond"/>
          <w:color w:val="000000"/>
          <w:sz w:val="24"/>
          <w:szCs w:val="24"/>
        </w:rPr>
        <w:t xml:space="preserve">coastal </w:t>
      </w:r>
      <w:r w:rsidR="00B52EAB" w:rsidRPr="00612BC2">
        <w:rPr>
          <w:rFonts w:ascii="Garamond" w:hAnsi="Garamond"/>
          <w:color w:val="000000"/>
          <w:sz w:val="24"/>
          <w:szCs w:val="24"/>
        </w:rPr>
        <w:t xml:space="preserve">swimming beach, </w:t>
      </w:r>
      <w:r w:rsidR="00E01BBA">
        <w:rPr>
          <w:rFonts w:ascii="Garamond" w:hAnsi="Garamond"/>
          <w:color w:val="000000"/>
          <w:sz w:val="24"/>
          <w:szCs w:val="24"/>
        </w:rPr>
        <w:t>e</w:t>
      </w:r>
      <w:r w:rsidR="00B52EAB" w:rsidRPr="00612BC2">
        <w:rPr>
          <w:rFonts w:ascii="Garamond" w:hAnsi="Garamond"/>
          <w:color w:val="000000"/>
          <w:sz w:val="24"/>
          <w:szCs w:val="24"/>
        </w:rPr>
        <w:t>tc.), or flow to a stream or t</w:t>
      </w:r>
      <w:r w:rsidR="004462FD">
        <w:rPr>
          <w:rFonts w:ascii="Garamond" w:hAnsi="Garamond"/>
          <w:color w:val="000000"/>
          <w:sz w:val="24"/>
          <w:szCs w:val="24"/>
        </w:rPr>
        <w:t>ributary that contributes to a marine</w:t>
      </w:r>
      <w:r w:rsidR="00B52EAB" w:rsidRPr="00612BC2">
        <w:rPr>
          <w:rFonts w:ascii="Garamond" w:hAnsi="Garamond"/>
          <w:color w:val="000000"/>
          <w:sz w:val="24"/>
          <w:szCs w:val="24"/>
        </w:rPr>
        <w:t xml:space="preserve"> impairment</w:t>
      </w:r>
      <w:r w:rsidR="00E01BBA">
        <w:rPr>
          <w:rFonts w:ascii="Garamond" w:hAnsi="Garamond"/>
          <w:color w:val="000000"/>
          <w:sz w:val="24"/>
          <w:szCs w:val="24"/>
        </w:rPr>
        <w:t xml:space="preserve">, including impairments to biadromous </w:t>
      </w:r>
      <w:r w:rsidR="00234103">
        <w:rPr>
          <w:rFonts w:ascii="Garamond" w:hAnsi="Garamond"/>
          <w:color w:val="000000"/>
          <w:sz w:val="24"/>
          <w:szCs w:val="24"/>
        </w:rPr>
        <w:t>fish species</w:t>
      </w:r>
      <w:r w:rsidR="00B52EAB" w:rsidRPr="00612BC2">
        <w:rPr>
          <w:rFonts w:ascii="Garamond" w:hAnsi="Garamond"/>
          <w:color w:val="000000"/>
          <w:sz w:val="24"/>
          <w:szCs w:val="24"/>
        </w:rPr>
        <w:t>.</w:t>
      </w:r>
      <w:r w:rsidR="004462FD" w:rsidRPr="004462FD">
        <w:rPr>
          <w:color w:val="000000"/>
          <w:szCs w:val="24"/>
        </w:rPr>
        <w:t xml:space="preserve"> </w:t>
      </w:r>
      <w:r w:rsidR="004462FD">
        <w:rPr>
          <w:rFonts w:ascii="Garamond" w:hAnsi="Garamond"/>
          <w:color w:val="000000"/>
          <w:sz w:val="24"/>
          <w:szCs w:val="24"/>
        </w:rPr>
        <w:t>Stormwater projects benefiting freshwater systems are eligible in this category only if the proposal d</w:t>
      </w:r>
      <w:r w:rsidR="00E01BBA">
        <w:rPr>
          <w:rFonts w:ascii="Garamond" w:hAnsi="Garamond"/>
          <w:color w:val="000000"/>
          <w:sz w:val="24"/>
          <w:szCs w:val="24"/>
        </w:rPr>
        <w:t xml:space="preserve">ocuments </w:t>
      </w:r>
      <w:r w:rsidR="004462FD">
        <w:rPr>
          <w:rFonts w:ascii="Garamond" w:hAnsi="Garamond"/>
          <w:color w:val="000000"/>
          <w:sz w:val="24"/>
          <w:szCs w:val="24"/>
        </w:rPr>
        <w:t>the project will ultimately improve marine water quality</w:t>
      </w:r>
      <w:r w:rsidR="00DA22E5">
        <w:rPr>
          <w:rFonts w:ascii="Garamond" w:hAnsi="Garamond"/>
          <w:color w:val="000000"/>
          <w:sz w:val="24"/>
          <w:szCs w:val="24"/>
        </w:rPr>
        <w:t xml:space="preserve"> in one of the categories mentioned above</w:t>
      </w:r>
      <w:r w:rsidR="004462FD">
        <w:rPr>
          <w:rFonts w:ascii="Garamond" w:hAnsi="Garamond"/>
          <w:color w:val="000000"/>
          <w:sz w:val="24"/>
          <w:szCs w:val="24"/>
        </w:rPr>
        <w:t xml:space="preserve">. If a marine connection cannot be made, freshwater projects may be submitted </w:t>
      </w:r>
      <w:r w:rsidR="002E576C">
        <w:rPr>
          <w:rFonts w:ascii="Garamond" w:hAnsi="Garamond"/>
          <w:color w:val="000000"/>
          <w:sz w:val="24"/>
          <w:szCs w:val="24"/>
        </w:rPr>
        <w:t xml:space="preserve">in </w:t>
      </w:r>
      <w:r w:rsidR="007B323E">
        <w:rPr>
          <w:rFonts w:ascii="Garamond" w:hAnsi="Garamond"/>
          <w:color w:val="000000"/>
          <w:sz w:val="24"/>
          <w:szCs w:val="24"/>
        </w:rPr>
        <w:t>Category 1</w:t>
      </w:r>
      <w:r w:rsidR="002F773D">
        <w:rPr>
          <w:rFonts w:ascii="Garamond" w:hAnsi="Garamond"/>
          <w:color w:val="000000"/>
          <w:sz w:val="24"/>
          <w:szCs w:val="24"/>
        </w:rPr>
        <w:t>0</w:t>
      </w:r>
      <w:r w:rsidR="004462FD">
        <w:rPr>
          <w:rFonts w:ascii="Garamond" w:hAnsi="Garamond"/>
          <w:color w:val="000000"/>
          <w:sz w:val="24"/>
          <w:szCs w:val="24"/>
        </w:rPr>
        <w:t>) Other Activities in Support of the Buzzards Bay Management Plan.</w:t>
      </w:r>
    </w:p>
    <w:p w:rsidR="00B52EAB" w:rsidRPr="00612BC2" w:rsidRDefault="00B52EAB" w:rsidP="00A35132">
      <w:pPr>
        <w:pStyle w:val="BodyText"/>
        <w:jc w:val="both"/>
        <w:rPr>
          <w:rFonts w:ascii="Garamond" w:hAnsi="Garamond"/>
          <w:color w:val="000000"/>
          <w:sz w:val="24"/>
          <w:szCs w:val="24"/>
        </w:rPr>
      </w:pPr>
    </w:p>
    <w:p w:rsidR="00B52EAB" w:rsidRPr="00612BC2" w:rsidRDefault="00760293" w:rsidP="00A35132">
      <w:pPr>
        <w:pStyle w:val="BodyText"/>
        <w:jc w:val="both"/>
        <w:rPr>
          <w:rFonts w:ascii="Garamond" w:hAnsi="Garamond"/>
          <w:color w:val="000000"/>
          <w:sz w:val="24"/>
          <w:szCs w:val="24"/>
        </w:rPr>
      </w:pPr>
      <w:r>
        <w:rPr>
          <w:rFonts w:ascii="Garamond" w:hAnsi="Garamond"/>
          <w:color w:val="000000"/>
          <w:sz w:val="24"/>
          <w:szCs w:val="24"/>
        </w:rPr>
        <w:t xml:space="preserve">Projects must </w:t>
      </w:r>
      <w:r w:rsidR="00B52EAB" w:rsidRPr="00612BC2">
        <w:rPr>
          <w:rFonts w:ascii="Garamond" w:hAnsi="Garamond"/>
          <w:color w:val="000000"/>
          <w:sz w:val="24"/>
          <w:szCs w:val="24"/>
        </w:rPr>
        <w:t>meet certain design criteria to be eligible for the funding of construction of stormwater remediation solutions.</w:t>
      </w:r>
      <w:r w:rsidR="000A1D72">
        <w:rPr>
          <w:rFonts w:ascii="Garamond" w:hAnsi="Garamond"/>
          <w:color w:val="000000"/>
          <w:sz w:val="24"/>
          <w:szCs w:val="24"/>
        </w:rPr>
        <w:t xml:space="preserve"> </w:t>
      </w:r>
      <w:r w:rsidR="00B52EAB" w:rsidRPr="00612BC2">
        <w:rPr>
          <w:rFonts w:ascii="Garamond" w:hAnsi="Garamond"/>
          <w:color w:val="000000"/>
          <w:sz w:val="24"/>
          <w:szCs w:val="24"/>
        </w:rPr>
        <w:t>Designs must address discharges to a documented impaired body of water.</w:t>
      </w:r>
      <w:r w:rsidR="000A1D72">
        <w:rPr>
          <w:rFonts w:ascii="Garamond" w:hAnsi="Garamond"/>
          <w:color w:val="000000"/>
          <w:sz w:val="24"/>
          <w:szCs w:val="24"/>
        </w:rPr>
        <w:t xml:space="preserve"> </w:t>
      </w:r>
      <w:r w:rsidR="00B52EAB" w:rsidRPr="00612BC2">
        <w:rPr>
          <w:rFonts w:ascii="Garamond" w:hAnsi="Garamond"/>
          <w:color w:val="000000"/>
          <w:sz w:val="24"/>
          <w:szCs w:val="24"/>
        </w:rPr>
        <w:t>For example, the use of swirl separators alone, which are needed to comply with the state’s stormwater policy under the Wetlands Protection Act in order to meet the requirement of removing 80% of the Total Suspended Solids (TSS), will be ineligible for funding if they are the sole solution for stormwater treatment of a discharge to an impaired shellfish bed or swimming area.</w:t>
      </w:r>
      <w:r w:rsidR="000A1D72">
        <w:rPr>
          <w:rFonts w:ascii="Garamond" w:hAnsi="Garamond"/>
          <w:color w:val="000000"/>
          <w:sz w:val="24"/>
          <w:szCs w:val="24"/>
        </w:rPr>
        <w:t xml:space="preserve"> </w:t>
      </w:r>
      <w:r w:rsidR="00B52EAB" w:rsidRPr="00612BC2">
        <w:rPr>
          <w:rFonts w:ascii="Garamond" w:hAnsi="Garamond"/>
          <w:color w:val="000000"/>
          <w:sz w:val="24"/>
          <w:szCs w:val="24"/>
        </w:rPr>
        <w:t>That is because swirl separators alone do not remove an adequate amount of bacteria to change bacteria concentrations in the receiving waters.</w:t>
      </w:r>
      <w:r w:rsidR="000A1D72">
        <w:rPr>
          <w:rFonts w:ascii="Garamond" w:hAnsi="Garamond"/>
          <w:color w:val="000000"/>
          <w:sz w:val="24"/>
          <w:szCs w:val="24"/>
        </w:rPr>
        <w:t xml:space="preserve"> </w:t>
      </w:r>
      <w:r w:rsidR="00B52EAB" w:rsidRPr="00612BC2">
        <w:rPr>
          <w:rFonts w:ascii="Garamond" w:hAnsi="Garamond"/>
          <w:color w:val="000000"/>
          <w:sz w:val="24"/>
          <w:szCs w:val="24"/>
        </w:rPr>
        <w:t>On the other hand, if a design includes swirl separators as a form of pre-treatment before infiltration of the first flush of stormwater into the ground, such a project would be eligible for funding to address shellfish bed closures. Desig</w:t>
      </w:r>
      <w:r w:rsidR="00295C76">
        <w:rPr>
          <w:rFonts w:ascii="Garamond" w:hAnsi="Garamond"/>
          <w:color w:val="000000"/>
          <w:sz w:val="24"/>
          <w:szCs w:val="24"/>
        </w:rPr>
        <w:t>ns previously funded by Department of Environmental Protection (DEP), MA Coastal Zone Management (MCZM),</w:t>
      </w:r>
      <w:r w:rsidR="00B52EAB" w:rsidRPr="00612BC2">
        <w:rPr>
          <w:rFonts w:ascii="Garamond" w:hAnsi="Garamond"/>
          <w:color w:val="000000"/>
          <w:sz w:val="24"/>
          <w:szCs w:val="24"/>
        </w:rPr>
        <w:t xml:space="preserve"> or </w:t>
      </w:r>
      <w:r w:rsidR="00234103">
        <w:rPr>
          <w:rFonts w:ascii="Garamond" w:hAnsi="Garamond"/>
          <w:color w:val="000000"/>
          <w:sz w:val="24"/>
          <w:szCs w:val="24"/>
        </w:rPr>
        <w:t xml:space="preserve">the </w:t>
      </w:r>
      <w:r w:rsidR="00B52EAB" w:rsidRPr="00612BC2">
        <w:rPr>
          <w:rFonts w:ascii="Garamond" w:hAnsi="Garamond"/>
          <w:color w:val="000000"/>
          <w:sz w:val="24"/>
          <w:szCs w:val="24"/>
        </w:rPr>
        <w:t>Buzzards Bay NEP may be considered automatically eligible.</w:t>
      </w:r>
    </w:p>
    <w:p w:rsidR="00B52EAB" w:rsidRPr="00612BC2" w:rsidRDefault="00B52EAB" w:rsidP="00A35132">
      <w:pPr>
        <w:pStyle w:val="BodyText"/>
        <w:jc w:val="both"/>
        <w:rPr>
          <w:rFonts w:ascii="Garamond" w:hAnsi="Garamond"/>
          <w:color w:val="000000"/>
          <w:sz w:val="24"/>
          <w:szCs w:val="24"/>
        </w:rPr>
      </w:pPr>
    </w:p>
    <w:p w:rsidR="00B52EAB" w:rsidRPr="00612BC2" w:rsidRDefault="00B52EAB" w:rsidP="00A35132">
      <w:pPr>
        <w:pStyle w:val="BodyText"/>
        <w:jc w:val="both"/>
        <w:rPr>
          <w:rFonts w:ascii="Garamond" w:hAnsi="Garamond"/>
          <w:color w:val="000000"/>
          <w:sz w:val="24"/>
          <w:szCs w:val="24"/>
        </w:rPr>
      </w:pPr>
      <w:r w:rsidRPr="00612BC2">
        <w:rPr>
          <w:rFonts w:ascii="Garamond" w:hAnsi="Garamond"/>
          <w:color w:val="000000"/>
          <w:sz w:val="24"/>
          <w:szCs w:val="24"/>
        </w:rPr>
        <w:t>Applicants in this category must submit engineered plans, design calculations, TR-55 or equivalent summary reports</w:t>
      </w:r>
      <w:r w:rsidR="007159B1" w:rsidRPr="007159B1">
        <w:rPr>
          <w:rFonts w:ascii="Garamond" w:hAnsi="Garamond"/>
          <w:color w:val="000000"/>
          <w:sz w:val="24"/>
          <w:szCs w:val="24"/>
        </w:rPr>
        <w:t xml:space="preserve"> </w:t>
      </w:r>
      <w:r w:rsidR="007159B1">
        <w:rPr>
          <w:rFonts w:ascii="Garamond" w:hAnsi="Garamond"/>
          <w:color w:val="000000"/>
          <w:sz w:val="24"/>
          <w:szCs w:val="24"/>
        </w:rPr>
        <w:t>(i</w:t>
      </w:r>
      <w:r w:rsidR="007159B1" w:rsidRPr="00612BC2">
        <w:rPr>
          <w:rFonts w:ascii="Garamond" w:hAnsi="Garamond"/>
          <w:color w:val="000000"/>
          <w:sz w:val="24"/>
          <w:szCs w:val="24"/>
        </w:rPr>
        <w:t>nclud</w:t>
      </w:r>
      <w:r w:rsidR="007159B1">
        <w:rPr>
          <w:rFonts w:ascii="Garamond" w:hAnsi="Garamond"/>
          <w:color w:val="000000"/>
          <w:sz w:val="24"/>
          <w:szCs w:val="24"/>
        </w:rPr>
        <w:t>ing</w:t>
      </w:r>
      <w:r w:rsidR="007159B1" w:rsidRPr="00612BC2">
        <w:rPr>
          <w:rFonts w:ascii="Garamond" w:hAnsi="Garamond"/>
          <w:color w:val="000000"/>
          <w:sz w:val="24"/>
          <w:szCs w:val="24"/>
        </w:rPr>
        <w:t xml:space="preserve"> a locus map showing any known drainage networks and presumed </w:t>
      </w:r>
      <w:r w:rsidR="007159B1" w:rsidRPr="00612BC2">
        <w:rPr>
          <w:rFonts w:ascii="Garamond" w:hAnsi="Garamond"/>
          <w:color w:val="000000"/>
          <w:sz w:val="24"/>
          <w:szCs w:val="24"/>
        </w:rPr>
        <w:lastRenderedPageBreak/>
        <w:t>drainage watershed associated with the discharge</w:t>
      </w:r>
      <w:r w:rsidR="007159B1">
        <w:rPr>
          <w:rFonts w:ascii="Garamond" w:hAnsi="Garamond"/>
          <w:color w:val="000000"/>
          <w:sz w:val="24"/>
          <w:szCs w:val="24"/>
        </w:rPr>
        <w:t>)</w:t>
      </w:r>
      <w:r w:rsidRPr="00612BC2">
        <w:rPr>
          <w:rFonts w:ascii="Garamond" w:hAnsi="Garamond"/>
          <w:color w:val="000000"/>
          <w:sz w:val="24"/>
          <w:szCs w:val="24"/>
        </w:rPr>
        <w:t xml:space="preserve">, </w:t>
      </w:r>
      <w:r w:rsidR="007159B1">
        <w:rPr>
          <w:rFonts w:ascii="Garamond" w:hAnsi="Garamond"/>
          <w:color w:val="000000"/>
          <w:sz w:val="24"/>
          <w:szCs w:val="24"/>
        </w:rPr>
        <w:t>expected drainage watershed treatment post-construction, future drainage watershed treatment (if grant request does not treat 100% of the stormwater pollutants associated with the discharge</w:t>
      </w:r>
      <w:r w:rsidR="00CB48B8">
        <w:rPr>
          <w:rFonts w:ascii="Garamond" w:hAnsi="Garamond"/>
          <w:color w:val="000000"/>
          <w:sz w:val="24"/>
          <w:szCs w:val="24"/>
        </w:rPr>
        <w:t>)</w:t>
      </w:r>
      <w:r w:rsidR="007159B1">
        <w:rPr>
          <w:rFonts w:ascii="Garamond" w:hAnsi="Garamond"/>
          <w:color w:val="000000"/>
          <w:sz w:val="24"/>
          <w:szCs w:val="24"/>
        </w:rPr>
        <w:t xml:space="preserve"> and expected timeline</w:t>
      </w:r>
      <w:r w:rsidR="00CB48B8">
        <w:rPr>
          <w:rFonts w:ascii="Garamond" w:hAnsi="Garamond"/>
          <w:color w:val="000000"/>
          <w:sz w:val="24"/>
          <w:szCs w:val="24"/>
        </w:rPr>
        <w:t xml:space="preserve">, </w:t>
      </w:r>
      <w:r w:rsidRPr="00612BC2">
        <w:rPr>
          <w:rFonts w:ascii="Garamond" w:hAnsi="Garamond"/>
          <w:color w:val="000000"/>
          <w:sz w:val="24"/>
          <w:szCs w:val="24"/>
        </w:rPr>
        <w:t>operation and maintenance plans, and should state whether or not any permits have already been obtained.</w:t>
      </w:r>
      <w:r w:rsidR="000A1D72">
        <w:rPr>
          <w:rFonts w:ascii="Garamond" w:hAnsi="Garamond"/>
          <w:color w:val="000000"/>
          <w:sz w:val="24"/>
          <w:szCs w:val="24"/>
        </w:rPr>
        <w:t xml:space="preserve"> </w:t>
      </w:r>
      <w:r w:rsidRPr="00612BC2">
        <w:rPr>
          <w:rFonts w:ascii="Garamond" w:hAnsi="Garamond"/>
          <w:color w:val="000000"/>
          <w:sz w:val="24"/>
          <w:szCs w:val="24"/>
        </w:rPr>
        <w:t>If permits have not been obtained, the Buzzards Bay NEP staff will be willing to assist the municipality in preparing and submitting all necessary permits.</w:t>
      </w:r>
    </w:p>
    <w:p w:rsidR="00F260C3" w:rsidRPr="00612BC2" w:rsidRDefault="00F260C3" w:rsidP="00A35132">
      <w:pPr>
        <w:pStyle w:val="BodyText"/>
        <w:jc w:val="both"/>
        <w:rPr>
          <w:rFonts w:ascii="Garamond" w:hAnsi="Garamond"/>
          <w:color w:val="000000"/>
          <w:sz w:val="24"/>
          <w:szCs w:val="24"/>
        </w:rPr>
      </w:pPr>
    </w:p>
    <w:p w:rsidR="00D00B5D" w:rsidRPr="00D00B5D" w:rsidRDefault="005B5C06" w:rsidP="00D00B5D">
      <w:pPr>
        <w:tabs>
          <w:tab w:val="left" w:pos="0"/>
          <w:tab w:val="left" w:pos="720"/>
          <w:tab w:val="left" w:pos="1440"/>
        </w:tabs>
        <w:suppressAutoHyphens/>
        <w:jc w:val="both"/>
        <w:rPr>
          <w:b/>
          <w:highlight w:val="yellow"/>
        </w:rPr>
      </w:pPr>
      <w:r w:rsidRPr="00295C76">
        <w:rPr>
          <w:b/>
          <w:color w:val="000000"/>
          <w:szCs w:val="24"/>
        </w:rPr>
        <w:t>3</w:t>
      </w:r>
      <w:r w:rsidR="00D00B5D" w:rsidRPr="00295C76">
        <w:rPr>
          <w:b/>
          <w:color w:val="000000"/>
          <w:szCs w:val="24"/>
        </w:rPr>
        <w:t>)</w:t>
      </w:r>
      <w:r w:rsidR="00D00B5D" w:rsidRPr="00295C76">
        <w:t xml:space="preserve"> </w:t>
      </w:r>
      <w:r w:rsidR="00B57E67">
        <w:rPr>
          <w:b/>
        </w:rPr>
        <w:t>Water Quality or</w:t>
      </w:r>
      <w:r w:rsidR="007045E5" w:rsidRPr="007045E5">
        <w:rPr>
          <w:b/>
        </w:rPr>
        <w:t xml:space="preserve"> </w:t>
      </w:r>
      <w:r w:rsidR="00B57E67">
        <w:rPr>
          <w:b/>
        </w:rPr>
        <w:t xml:space="preserve">Living </w:t>
      </w:r>
      <w:r w:rsidR="007045E5" w:rsidRPr="007045E5">
        <w:rPr>
          <w:b/>
        </w:rPr>
        <w:t xml:space="preserve">Resource </w:t>
      </w:r>
      <w:r w:rsidR="00B57E67">
        <w:rPr>
          <w:b/>
        </w:rPr>
        <w:t xml:space="preserve">Monitoring </w:t>
      </w:r>
      <w:r w:rsidR="007045E5" w:rsidRPr="007045E5">
        <w:rPr>
          <w:b/>
        </w:rPr>
        <w:t>to Evaluate the Effectiveness of Actions Previously Funded by the Buzzards Bay NEP</w:t>
      </w:r>
    </w:p>
    <w:p w:rsidR="007045E5" w:rsidRPr="007045E5" w:rsidRDefault="007045E5" w:rsidP="007045E5">
      <w:pPr>
        <w:pStyle w:val="PlainText"/>
        <w:jc w:val="both"/>
        <w:rPr>
          <w:rFonts w:ascii="Garamond" w:hAnsi="Garamond" w:cs="Tahoma"/>
          <w:color w:val="212121"/>
          <w:sz w:val="24"/>
          <w:szCs w:val="24"/>
        </w:rPr>
      </w:pPr>
      <w:r w:rsidRPr="007045E5">
        <w:rPr>
          <w:rFonts w:ascii="Garamond" w:hAnsi="Garamond" w:cs="Tahoma"/>
          <w:color w:val="212121"/>
          <w:sz w:val="24"/>
          <w:szCs w:val="24"/>
        </w:rPr>
        <w:t>Funding in this category is limited to water quality or living resource monitoring to evaluate the effectiveness of any previously funded Buzzards Bay NEP grants (including SNEP grants), whether design, construction, or management action. The monitoring may include ambient water quality monitoring, discharge monitoring, groundwater monitoring, or any other monitoring to evaluate the effectiveness of previously funded Buzzards Bay NEP grants to improve water quality or natural resources. There must be a clear nexus between the previously funded activities and the monitoring funding request, and the monitoring must deliver meaningful results within the active contract period. The funding limit in this category is $25,000 per project and funding in this category as a whole is not to exceed $75,000. Examples of funding in this category include evaluating the performance of installed nitrogen removing septic systems or evaluating bacteria removal efficiencies of installed stormwater or other BMPs.</w:t>
      </w:r>
    </w:p>
    <w:p w:rsidR="007045E5" w:rsidRPr="007045E5" w:rsidRDefault="007045E5" w:rsidP="007045E5">
      <w:pPr>
        <w:pStyle w:val="PlainText"/>
        <w:jc w:val="both"/>
        <w:rPr>
          <w:rFonts w:ascii="Garamond" w:hAnsi="Garamond" w:cs="Tahoma"/>
          <w:color w:val="212121"/>
          <w:sz w:val="24"/>
          <w:szCs w:val="24"/>
        </w:rPr>
      </w:pPr>
      <w:r w:rsidRPr="007045E5">
        <w:rPr>
          <w:rFonts w:ascii="Garamond" w:hAnsi="Garamond" w:cs="Tahoma"/>
          <w:color w:val="212121"/>
          <w:sz w:val="24"/>
          <w:szCs w:val="24"/>
        </w:rPr>
        <w:t> </w:t>
      </w:r>
    </w:p>
    <w:p w:rsidR="00E7728A" w:rsidRDefault="007045E5" w:rsidP="007045E5">
      <w:pPr>
        <w:pStyle w:val="PlainText"/>
        <w:jc w:val="both"/>
        <w:rPr>
          <w:rFonts w:ascii="Garamond" w:hAnsi="Garamond" w:cs="Tahoma"/>
          <w:color w:val="212121"/>
          <w:sz w:val="24"/>
          <w:szCs w:val="24"/>
        </w:rPr>
      </w:pPr>
      <w:r w:rsidRPr="007045E5">
        <w:rPr>
          <w:rFonts w:ascii="Garamond" w:hAnsi="Garamond" w:cs="Tahoma"/>
          <w:color w:val="212121"/>
          <w:sz w:val="24"/>
          <w:szCs w:val="24"/>
        </w:rPr>
        <w:t>In this category, an EPA-approved Quality Assurance Project Plan (QAPP) will be required. A QAPP is a document that outlines the components of a monitoring program, including the steps taken to assure the quality of the data generated. All QAPPs must go through the formal EPA-approval process, which may take several weeks to months, depending on the complexity of the project. Due to the limited timeframe of this grant program and the potential lengthy QAPP approval process, it may be difficult, especially for complex projects, to complete a QAPP and perform the actual monitoring by the contract deadline. Therefore, municipalities are encouraged to consider applying for QAPP development and monitoring in separate and subsequent grant rounds. If a municipality intends to hire a consultant to complete their QAPP, the municipality should ensure that the consultant has recent experience completing a QAPP that has been approved by EPA. The cost of hiring a consultant to write an EPA-approved QAPP is a reimbursable item in this grant category. An example QAPP is available at:</w:t>
      </w:r>
    </w:p>
    <w:p w:rsidR="007045E5" w:rsidRPr="007045E5" w:rsidRDefault="00945580" w:rsidP="007045E5">
      <w:pPr>
        <w:pStyle w:val="PlainText"/>
        <w:jc w:val="both"/>
        <w:rPr>
          <w:rFonts w:ascii="Garamond" w:hAnsi="Garamond" w:cs="Tahoma"/>
          <w:color w:val="212121"/>
          <w:sz w:val="24"/>
          <w:szCs w:val="24"/>
        </w:rPr>
      </w:pPr>
      <w:hyperlink r:id="rId12" w:history="1">
        <w:r w:rsidR="007045E5" w:rsidRPr="007045E5">
          <w:rPr>
            <w:rStyle w:val="Hyperlink"/>
            <w:rFonts w:ascii="Garamond" w:hAnsi="Garamond" w:cs="Tahoma"/>
            <w:sz w:val="24"/>
            <w:szCs w:val="24"/>
          </w:rPr>
          <w:t>http://www.mass.gov/eea/docs/czm/cwq/general-qapp.doc</w:t>
        </w:r>
      </w:hyperlink>
    </w:p>
    <w:p w:rsidR="007A0DFD" w:rsidRPr="00612BC2" w:rsidRDefault="007A0DFD" w:rsidP="00A35132">
      <w:pPr>
        <w:pStyle w:val="BodyText"/>
        <w:jc w:val="both"/>
        <w:rPr>
          <w:rFonts w:ascii="Garamond" w:hAnsi="Garamond"/>
          <w:color w:val="000000"/>
          <w:sz w:val="24"/>
          <w:szCs w:val="24"/>
        </w:rPr>
      </w:pPr>
    </w:p>
    <w:p w:rsidR="00B52EAB" w:rsidRPr="00612BC2" w:rsidRDefault="005B5C06" w:rsidP="00A35132">
      <w:pPr>
        <w:pStyle w:val="BodyText"/>
        <w:keepNext/>
        <w:keepLines/>
        <w:jc w:val="both"/>
        <w:rPr>
          <w:rFonts w:ascii="Garamond" w:hAnsi="Garamond"/>
          <w:b/>
          <w:color w:val="000000"/>
          <w:sz w:val="24"/>
          <w:szCs w:val="24"/>
        </w:rPr>
      </w:pPr>
      <w:r>
        <w:rPr>
          <w:rFonts w:ascii="Garamond" w:hAnsi="Garamond"/>
          <w:b/>
          <w:color w:val="000000"/>
          <w:sz w:val="24"/>
          <w:szCs w:val="24"/>
        </w:rPr>
        <w:t>4</w:t>
      </w:r>
      <w:r w:rsidR="00760293">
        <w:rPr>
          <w:rFonts w:ascii="Garamond" w:hAnsi="Garamond"/>
          <w:b/>
          <w:color w:val="000000"/>
          <w:sz w:val="24"/>
          <w:szCs w:val="24"/>
        </w:rPr>
        <w:t>) Wetland/Open Space/</w:t>
      </w:r>
      <w:r w:rsidR="00B52EAB" w:rsidRPr="00612BC2">
        <w:rPr>
          <w:rFonts w:ascii="Garamond" w:hAnsi="Garamond"/>
          <w:b/>
          <w:color w:val="000000"/>
          <w:sz w:val="24"/>
          <w:szCs w:val="24"/>
        </w:rPr>
        <w:t xml:space="preserve">Habitat Restoration, Preservation, </w:t>
      </w:r>
      <w:r w:rsidR="000A1D72">
        <w:rPr>
          <w:rFonts w:ascii="Garamond" w:hAnsi="Garamond"/>
          <w:b/>
          <w:color w:val="000000"/>
          <w:sz w:val="24"/>
          <w:szCs w:val="24"/>
        </w:rPr>
        <w:t>Acquisition,</w:t>
      </w:r>
      <w:r w:rsidR="00760293">
        <w:rPr>
          <w:rFonts w:ascii="Garamond" w:hAnsi="Garamond"/>
          <w:b/>
          <w:color w:val="000000"/>
          <w:sz w:val="24"/>
          <w:szCs w:val="24"/>
        </w:rPr>
        <w:t xml:space="preserve"> or Protection</w:t>
      </w:r>
    </w:p>
    <w:p w:rsidR="00C74245" w:rsidRPr="00E36A17" w:rsidRDefault="00C74245" w:rsidP="00C74245">
      <w:pPr>
        <w:tabs>
          <w:tab w:val="left" w:pos="0"/>
        </w:tabs>
        <w:suppressAutoHyphens/>
        <w:jc w:val="both"/>
        <w:rPr>
          <w:b/>
          <w:color w:val="000000"/>
        </w:rPr>
      </w:pPr>
      <w:r>
        <w:rPr>
          <w:color w:val="000000"/>
          <w:szCs w:val="24"/>
        </w:rPr>
        <w:t xml:space="preserve">Funds from this grant program may be used to </w:t>
      </w:r>
      <w:r w:rsidRPr="00612BC2">
        <w:rPr>
          <w:color w:val="000000"/>
          <w:szCs w:val="24"/>
        </w:rPr>
        <w:t>help permane</w:t>
      </w:r>
      <w:r>
        <w:rPr>
          <w:color w:val="000000"/>
          <w:szCs w:val="24"/>
        </w:rPr>
        <w:t>ntly protect or restore</w:t>
      </w:r>
      <w:r w:rsidRPr="00612BC2">
        <w:rPr>
          <w:color w:val="000000"/>
          <w:szCs w:val="24"/>
        </w:rPr>
        <w:t xml:space="preserve"> wetlands or upland open space for the purposes of habitat protection, wildlife protection, </w:t>
      </w:r>
      <w:r>
        <w:rPr>
          <w:color w:val="000000"/>
          <w:szCs w:val="24"/>
        </w:rPr>
        <w:t xml:space="preserve">water quality protection (including groundwater), </w:t>
      </w:r>
      <w:r w:rsidRPr="00612BC2">
        <w:rPr>
          <w:color w:val="000000"/>
          <w:szCs w:val="24"/>
        </w:rPr>
        <w:t>and passive recreation purposes.</w:t>
      </w:r>
      <w:r w:rsidRPr="007A17F6">
        <w:rPr>
          <w:color w:val="000000"/>
          <w:szCs w:val="24"/>
        </w:rPr>
        <w:t xml:space="preserve"> </w:t>
      </w:r>
      <w:r w:rsidRPr="00612BC2">
        <w:rPr>
          <w:color w:val="000000"/>
          <w:szCs w:val="24"/>
        </w:rPr>
        <w:t>Work may be condu</w:t>
      </w:r>
      <w:r>
        <w:rPr>
          <w:color w:val="000000"/>
          <w:szCs w:val="24"/>
        </w:rPr>
        <w:t>cted in partnership with land trusts.</w:t>
      </w:r>
    </w:p>
    <w:p w:rsidR="00C74245" w:rsidRPr="00612BC2" w:rsidRDefault="00C74245" w:rsidP="00C74245">
      <w:pPr>
        <w:pStyle w:val="BodyText"/>
        <w:jc w:val="both"/>
        <w:rPr>
          <w:rFonts w:ascii="Garamond" w:hAnsi="Garamond"/>
          <w:color w:val="000000"/>
          <w:sz w:val="24"/>
          <w:szCs w:val="24"/>
        </w:rPr>
      </w:pPr>
    </w:p>
    <w:p w:rsidR="00C74245" w:rsidRPr="00612BC2" w:rsidRDefault="00C74245" w:rsidP="00C74245">
      <w:pPr>
        <w:pStyle w:val="BodyText"/>
        <w:jc w:val="both"/>
        <w:rPr>
          <w:rFonts w:ascii="Garamond" w:hAnsi="Garamond"/>
          <w:color w:val="000000"/>
          <w:sz w:val="24"/>
          <w:szCs w:val="24"/>
        </w:rPr>
      </w:pPr>
      <w:r w:rsidRPr="00612BC2">
        <w:rPr>
          <w:rFonts w:ascii="Garamond" w:hAnsi="Garamond"/>
          <w:color w:val="000000"/>
          <w:sz w:val="24"/>
          <w:szCs w:val="24"/>
        </w:rPr>
        <w:t>Funds may be used for a variety of purposes that meet these goals, including, but not limited to:</w:t>
      </w:r>
    </w:p>
    <w:p w:rsidR="00C74245" w:rsidRDefault="00C74245" w:rsidP="00C74245">
      <w:pPr>
        <w:pStyle w:val="BodyText"/>
        <w:numPr>
          <w:ilvl w:val="0"/>
          <w:numId w:val="22"/>
        </w:numPr>
        <w:jc w:val="both"/>
        <w:rPr>
          <w:rFonts w:ascii="Garamond" w:hAnsi="Garamond"/>
          <w:color w:val="000000"/>
          <w:sz w:val="24"/>
          <w:szCs w:val="24"/>
        </w:rPr>
      </w:pPr>
      <w:r w:rsidRPr="00E36A17">
        <w:rPr>
          <w:rFonts w:ascii="Garamond" w:hAnsi="Garamond"/>
          <w:color w:val="000000"/>
          <w:sz w:val="24"/>
          <w:szCs w:val="24"/>
        </w:rPr>
        <w:t>Appraisals, site evaluations, or professional land surveys on parcels that are expected to be available for public land purchases, permanent conservation restrictions or easements, or purchase by land trust organizations.</w:t>
      </w:r>
    </w:p>
    <w:p w:rsidR="00C74245" w:rsidRPr="00E36A17" w:rsidRDefault="00C74245" w:rsidP="00C74245">
      <w:pPr>
        <w:pStyle w:val="BodyText"/>
        <w:numPr>
          <w:ilvl w:val="0"/>
          <w:numId w:val="22"/>
        </w:numPr>
        <w:jc w:val="both"/>
        <w:rPr>
          <w:rFonts w:ascii="Garamond" w:hAnsi="Garamond"/>
          <w:color w:val="000000"/>
          <w:sz w:val="24"/>
          <w:szCs w:val="24"/>
        </w:rPr>
      </w:pPr>
      <w:r w:rsidRPr="00E36A17">
        <w:rPr>
          <w:rFonts w:ascii="Garamond" w:hAnsi="Garamond"/>
          <w:color w:val="000000"/>
          <w:sz w:val="24"/>
          <w:szCs w:val="24"/>
        </w:rPr>
        <w:t>Outright purchase of conservation land.</w:t>
      </w:r>
      <w:r w:rsidR="000A1D72">
        <w:rPr>
          <w:rFonts w:ascii="Garamond" w:hAnsi="Garamond"/>
          <w:color w:val="000000"/>
          <w:sz w:val="24"/>
          <w:szCs w:val="24"/>
        </w:rPr>
        <w:t xml:space="preserve"> </w:t>
      </w:r>
      <w:r w:rsidRPr="00E36A17">
        <w:rPr>
          <w:rFonts w:ascii="Garamond" w:hAnsi="Garamond"/>
          <w:color w:val="000000"/>
          <w:sz w:val="24"/>
          <w:szCs w:val="24"/>
        </w:rPr>
        <w:t>Cost effectiveness for this category will be based on cost per acre as defined in the scoring criteria.</w:t>
      </w:r>
    </w:p>
    <w:p w:rsidR="00C74245" w:rsidRDefault="00C74245" w:rsidP="00C74245">
      <w:pPr>
        <w:pStyle w:val="BodyText"/>
        <w:numPr>
          <w:ilvl w:val="0"/>
          <w:numId w:val="22"/>
        </w:numPr>
        <w:jc w:val="both"/>
        <w:rPr>
          <w:rFonts w:ascii="Garamond" w:hAnsi="Garamond"/>
          <w:color w:val="000000"/>
          <w:sz w:val="24"/>
          <w:szCs w:val="24"/>
        </w:rPr>
      </w:pPr>
      <w:r w:rsidRPr="00612BC2">
        <w:rPr>
          <w:rFonts w:ascii="Garamond" w:hAnsi="Garamond"/>
          <w:color w:val="000000"/>
          <w:sz w:val="24"/>
          <w:szCs w:val="24"/>
        </w:rPr>
        <w:t xml:space="preserve">Municipal </w:t>
      </w:r>
      <w:r>
        <w:rPr>
          <w:rFonts w:ascii="Garamond" w:hAnsi="Garamond"/>
          <w:color w:val="000000"/>
          <w:sz w:val="24"/>
          <w:szCs w:val="24"/>
        </w:rPr>
        <w:t>acquisition of conservation r</w:t>
      </w:r>
      <w:r w:rsidRPr="00612BC2">
        <w:rPr>
          <w:rFonts w:ascii="Garamond" w:hAnsi="Garamond"/>
          <w:color w:val="000000"/>
          <w:sz w:val="24"/>
          <w:szCs w:val="24"/>
        </w:rPr>
        <w:t>estrictions to permanently pro</w:t>
      </w:r>
      <w:r>
        <w:rPr>
          <w:rFonts w:ascii="Garamond" w:hAnsi="Garamond"/>
          <w:color w:val="000000"/>
          <w:sz w:val="24"/>
          <w:szCs w:val="24"/>
        </w:rPr>
        <w:t xml:space="preserve">tect a parcel from </w:t>
      </w:r>
      <w:r>
        <w:rPr>
          <w:rFonts w:ascii="Garamond" w:hAnsi="Garamond"/>
          <w:color w:val="000000"/>
          <w:sz w:val="24"/>
          <w:szCs w:val="24"/>
        </w:rPr>
        <w:lastRenderedPageBreak/>
        <w:t>development.</w:t>
      </w:r>
    </w:p>
    <w:p w:rsidR="00C74245" w:rsidRPr="005624BA" w:rsidRDefault="00C74245" w:rsidP="00C74245">
      <w:pPr>
        <w:pStyle w:val="BodyText"/>
        <w:numPr>
          <w:ilvl w:val="0"/>
          <w:numId w:val="22"/>
        </w:numPr>
        <w:jc w:val="both"/>
        <w:rPr>
          <w:rFonts w:ascii="Garamond" w:hAnsi="Garamond"/>
          <w:color w:val="000000"/>
          <w:sz w:val="24"/>
          <w:szCs w:val="24"/>
        </w:rPr>
      </w:pPr>
      <w:r w:rsidRPr="00612BC2">
        <w:rPr>
          <w:rFonts w:ascii="Garamond" w:hAnsi="Garamond"/>
          <w:color w:val="000000"/>
          <w:sz w:val="24"/>
          <w:szCs w:val="24"/>
        </w:rPr>
        <w:t>Startup or seed money for restoration of wetlands (including surface water quality), including survey, assessment, and development of designs.</w:t>
      </w:r>
    </w:p>
    <w:p w:rsidR="00C74245" w:rsidRPr="00612BC2" w:rsidRDefault="00C74245" w:rsidP="00C74245">
      <w:pPr>
        <w:pStyle w:val="BodyText"/>
        <w:numPr>
          <w:ilvl w:val="0"/>
          <w:numId w:val="22"/>
        </w:numPr>
        <w:jc w:val="both"/>
        <w:rPr>
          <w:rFonts w:ascii="Garamond" w:hAnsi="Garamond"/>
          <w:color w:val="000000"/>
          <w:sz w:val="24"/>
          <w:szCs w:val="24"/>
        </w:rPr>
      </w:pPr>
      <w:r w:rsidRPr="00612BC2">
        <w:rPr>
          <w:rFonts w:ascii="Garamond" w:hAnsi="Garamond"/>
          <w:color w:val="000000"/>
          <w:sz w:val="24"/>
          <w:szCs w:val="24"/>
        </w:rPr>
        <w:t xml:space="preserve">Improved tidal flushing of bays and salt marshes to restore tidally restricted salt marshes (see the </w:t>
      </w:r>
      <w:r w:rsidRPr="00612BC2">
        <w:rPr>
          <w:rFonts w:ascii="Garamond" w:hAnsi="Garamond"/>
          <w:i/>
          <w:iCs/>
          <w:color w:val="000000"/>
          <w:sz w:val="24"/>
          <w:szCs w:val="24"/>
        </w:rPr>
        <w:t xml:space="preserve">Atlas of Tidally Restricted Salt Marshes in </w:t>
      </w:r>
      <w:r>
        <w:rPr>
          <w:rFonts w:ascii="Garamond" w:hAnsi="Garamond"/>
          <w:i/>
          <w:iCs/>
          <w:color w:val="000000"/>
          <w:sz w:val="24"/>
          <w:szCs w:val="24"/>
        </w:rPr>
        <w:t xml:space="preserve">the </w:t>
      </w:r>
      <w:r w:rsidRPr="00612BC2">
        <w:rPr>
          <w:rFonts w:ascii="Garamond" w:hAnsi="Garamond"/>
          <w:i/>
          <w:iCs/>
          <w:color w:val="000000"/>
          <w:sz w:val="24"/>
          <w:szCs w:val="24"/>
        </w:rPr>
        <w:t>Buzzards Bay Watershed</w:t>
      </w:r>
      <w:r w:rsidRPr="00612BC2">
        <w:rPr>
          <w:rFonts w:ascii="Garamond" w:hAnsi="Garamond"/>
          <w:color w:val="000000"/>
          <w:sz w:val="24"/>
          <w:szCs w:val="24"/>
        </w:rPr>
        <w:t xml:space="preserve"> at </w:t>
      </w:r>
      <w:hyperlink r:id="rId13" w:history="1">
        <w:r w:rsidRPr="00612BC2">
          <w:rPr>
            <w:rStyle w:val="Hyperlink"/>
            <w:rFonts w:ascii="Garamond" w:hAnsi="Garamond"/>
            <w:color w:val="000000"/>
            <w:sz w:val="24"/>
            <w:szCs w:val="24"/>
          </w:rPr>
          <w:t>http://www.buzzardsbay.org/smatlasmain.htm</w:t>
        </w:r>
      </w:hyperlink>
      <w:r w:rsidRPr="00612BC2">
        <w:rPr>
          <w:rFonts w:ascii="Garamond" w:hAnsi="Garamond"/>
          <w:color w:val="000000"/>
          <w:sz w:val="24"/>
          <w:szCs w:val="24"/>
        </w:rPr>
        <w:t>), or achieve other improvements in water quality and benthic or other habitat.</w:t>
      </w:r>
    </w:p>
    <w:p w:rsidR="00C74245" w:rsidRDefault="00C74245" w:rsidP="00C74245">
      <w:pPr>
        <w:pStyle w:val="BodyText"/>
        <w:numPr>
          <w:ilvl w:val="0"/>
          <w:numId w:val="22"/>
        </w:numPr>
        <w:jc w:val="both"/>
        <w:rPr>
          <w:rFonts w:ascii="Garamond" w:hAnsi="Garamond"/>
          <w:color w:val="000000"/>
          <w:sz w:val="24"/>
          <w:szCs w:val="24"/>
        </w:rPr>
      </w:pPr>
      <w:r w:rsidRPr="00612BC2">
        <w:rPr>
          <w:rFonts w:ascii="Garamond" w:hAnsi="Garamond"/>
          <w:color w:val="000000"/>
          <w:sz w:val="24"/>
          <w:szCs w:val="24"/>
        </w:rPr>
        <w:t xml:space="preserve">Removal of fill or other alterations to inland and coastal wetlands. Municipalities are encouraged to review the </w:t>
      </w:r>
      <w:r w:rsidRPr="00612BC2">
        <w:rPr>
          <w:rFonts w:ascii="Garamond" w:hAnsi="Garamond"/>
          <w:i/>
          <w:iCs/>
          <w:color w:val="000000"/>
          <w:sz w:val="24"/>
          <w:szCs w:val="24"/>
        </w:rPr>
        <w:t>Selected Inventory of Potential Wetland Restoration Sites in the Buzzards Bay Watershed. Phases I and II</w:t>
      </w:r>
      <w:r w:rsidRPr="00612BC2">
        <w:rPr>
          <w:rFonts w:ascii="Garamond" w:hAnsi="Garamond"/>
          <w:color w:val="000000"/>
          <w:sz w:val="24"/>
          <w:szCs w:val="24"/>
        </w:rPr>
        <w:t xml:space="preserve"> </w:t>
      </w:r>
      <w:r>
        <w:rPr>
          <w:rFonts w:ascii="Garamond" w:hAnsi="Garamond"/>
          <w:color w:val="000000"/>
          <w:sz w:val="24"/>
          <w:szCs w:val="24"/>
        </w:rPr>
        <w:t xml:space="preserve">at </w:t>
      </w:r>
      <w:r w:rsidRPr="0028370D">
        <w:rPr>
          <w:rFonts w:ascii="Garamond" w:hAnsi="Garamond"/>
          <w:color w:val="000000"/>
          <w:sz w:val="24"/>
          <w:szCs w:val="24"/>
        </w:rPr>
        <w:t>http://www.buzzardsbay.org/filledwetlandatlas.htm</w:t>
      </w:r>
      <w:r>
        <w:rPr>
          <w:rFonts w:ascii="Garamond" w:hAnsi="Garamond"/>
          <w:color w:val="000000"/>
          <w:sz w:val="24"/>
          <w:szCs w:val="24"/>
        </w:rPr>
        <w:t>.</w:t>
      </w:r>
    </w:p>
    <w:p w:rsidR="00C74245" w:rsidRDefault="00C74245" w:rsidP="00C74245">
      <w:pPr>
        <w:pStyle w:val="BodyText"/>
        <w:numPr>
          <w:ilvl w:val="0"/>
          <w:numId w:val="22"/>
        </w:numPr>
        <w:jc w:val="both"/>
        <w:rPr>
          <w:rFonts w:ascii="Garamond" w:hAnsi="Garamond"/>
          <w:color w:val="000000"/>
          <w:sz w:val="24"/>
          <w:szCs w:val="24"/>
        </w:rPr>
      </w:pPr>
      <w:r>
        <w:rPr>
          <w:rFonts w:ascii="Garamond" w:hAnsi="Garamond"/>
          <w:color w:val="000000"/>
          <w:sz w:val="24"/>
          <w:szCs w:val="24"/>
        </w:rPr>
        <w:t>Projects to detect and monitor non-native invasive species.</w:t>
      </w:r>
    </w:p>
    <w:p w:rsidR="00C74245" w:rsidRPr="00612BC2" w:rsidRDefault="00C74245" w:rsidP="00C74245">
      <w:pPr>
        <w:pStyle w:val="BodyText"/>
        <w:jc w:val="both"/>
        <w:rPr>
          <w:rFonts w:ascii="Garamond" w:hAnsi="Garamond"/>
          <w:color w:val="000000"/>
          <w:sz w:val="24"/>
          <w:szCs w:val="24"/>
        </w:rPr>
      </w:pPr>
    </w:p>
    <w:p w:rsidR="00C74245" w:rsidRDefault="00C74245" w:rsidP="00C74245">
      <w:pPr>
        <w:pStyle w:val="BodyText"/>
        <w:jc w:val="both"/>
        <w:rPr>
          <w:rFonts w:ascii="Garamond" w:hAnsi="Garamond"/>
          <w:color w:val="000000"/>
          <w:sz w:val="24"/>
          <w:szCs w:val="24"/>
        </w:rPr>
      </w:pPr>
      <w:r w:rsidRPr="00612BC2">
        <w:rPr>
          <w:rFonts w:ascii="Garamond" w:hAnsi="Garamond"/>
          <w:color w:val="000000"/>
          <w:sz w:val="24"/>
          <w:szCs w:val="24"/>
        </w:rPr>
        <w:t>Proj</w:t>
      </w:r>
      <w:r>
        <w:rPr>
          <w:rFonts w:ascii="Garamond" w:hAnsi="Garamond"/>
          <w:color w:val="000000"/>
          <w:sz w:val="24"/>
          <w:szCs w:val="24"/>
        </w:rPr>
        <w:t>ects not eligible under this solicitation</w:t>
      </w:r>
      <w:r w:rsidRPr="00612BC2">
        <w:rPr>
          <w:rFonts w:ascii="Garamond" w:hAnsi="Garamond"/>
          <w:color w:val="000000"/>
          <w:sz w:val="24"/>
          <w:szCs w:val="24"/>
        </w:rPr>
        <w:t xml:space="preserve"> include those that are required by wetland enforcement orders because of a wetlands violation, sites under adjudicatory review, or projects required as mitigation under an existing Order of Conditions.</w:t>
      </w:r>
    </w:p>
    <w:p w:rsidR="00C74245" w:rsidRPr="00E508A4" w:rsidRDefault="00C74245" w:rsidP="00C74245">
      <w:pPr>
        <w:pStyle w:val="BodyText"/>
        <w:jc w:val="both"/>
        <w:rPr>
          <w:rFonts w:ascii="Garamond" w:hAnsi="Garamond"/>
          <w:color w:val="000000"/>
          <w:sz w:val="24"/>
          <w:szCs w:val="24"/>
        </w:rPr>
      </w:pPr>
    </w:p>
    <w:p w:rsidR="00C74245" w:rsidRDefault="00C74245" w:rsidP="00C74245">
      <w:pPr>
        <w:pStyle w:val="BodyText"/>
        <w:jc w:val="both"/>
        <w:rPr>
          <w:rFonts w:ascii="Garamond" w:hAnsi="Garamond"/>
          <w:color w:val="000000"/>
          <w:sz w:val="24"/>
          <w:szCs w:val="24"/>
        </w:rPr>
      </w:pPr>
      <w:r w:rsidRPr="00E508A4">
        <w:rPr>
          <w:rFonts w:ascii="Garamond" w:hAnsi="Garamond"/>
          <w:color w:val="000000"/>
          <w:sz w:val="24"/>
          <w:szCs w:val="24"/>
        </w:rPr>
        <w:t>For direct land acqu</w:t>
      </w:r>
      <w:r>
        <w:rPr>
          <w:rFonts w:ascii="Garamond" w:hAnsi="Garamond"/>
          <w:color w:val="000000"/>
          <w:sz w:val="24"/>
          <w:szCs w:val="24"/>
        </w:rPr>
        <w:t>isition projects, where the municipality</w:t>
      </w:r>
      <w:r w:rsidRPr="00E508A4">
        <w:rPr>
          <w:rFonts w:ascii="Garamond" w:hAnsi="Garamond"/>
          <w:color w:val="000000"/>
          <w:sz w:val="24"/>
          <w:szCs w:val="24"/>
        </w:rPr>
        <w:t xml:space="preserve"> proposes the use of Buzzards Bay NEP funds for the purchase of land in fee or conservation restrictions, the municipality must stipulate that they will protect the property in perpetuity under Article 97 of the Constitution when recorded at the Registry of Deeds.</w:t>
      </w:r>
      <w:r w:rsidR="000A1D72">
        <w:rPr>
          <w:rFonts w:ascii="Garamond" w:hAnsi="Garamond"/>
          <w:color w:val="000000"/>
          <w:sz w:val="24"/>
          <w:szCs w:val="24"/>
        </w:rPr>
        <w:t xml:space="preserve"> </w:t>
      </w:r>
      <w:r w:rsidR="00CE53E1">
        <w:rPr>
          <w:rFonts w:ascii="Garamond" w:hAnsi="Garamond"/>
          <w:color w:val="000000"/>
          <w:sz w:val="24"/>
          <w:szCs w:val="24"/>
        </w:rPr>
        <w:t>If the interest</w:t>
      </w:r>
      <w:r w:rsidR="00B75470">
        <w:rPr>
          <w:rFonts w:ascii="Garamond" w:hAnsi="Garamond"/>
          <w:color w:val="000000"/>
          <w:sz w:val="24"/>
          <w:szCs w:val="24"/>
        </w:rPr>
        <w:t xml:space="preserve"> to the property being protected will be held by a land trust, the deed must state that the property will be protected in perpetuity.</w:t>
      </w:r>
    </w:p>
    <w:p w:rsidR="00C74245" w:rsidRDefault="00C74245" w:rsidP="00C74245">
      <w:pPr>
        <w:pStyle w:val="BodyText"/>
        <w:jc w:val="both"/>
        <w:rPr>
          <w:rFonts w:ascii="Garamond" w:hAnsi="Garamond"/>
          <w:color w:val="000000"/>
          <w:sz w:val="24"/>
          <w:szCs w:val="24"/>
        </w:rPr>
      </w:pPr>
    </w:p>
    <w:p w:rsidR="00C74245" w:rsidRDefault="00C74245" w:rsidP="00C74245">
      <w:pPr>
        <w:pStyle w:val="BodyText"/>
        <w:jc w:val="both"/>
        <w:rPr>
          <w:rFonts w:ascii="Garamond" w:hAnsi="Garamond"/>
          <w:color w:val="000000"/>
          <w:sz w:val="24"/>
          <w:szCs w:val="24"/>
        </w:rPr>
      </w:pPr>
      <w:r w:rsidRPr="00007AB0">
        <w:rPr>
          <w:rFonts w:ascii="Garamond" w:hAnsi="Garamond"/>
          <w:color w:val="000000"/>
          <w:sz w:val="24"/>
          <w:szCs w:val="24"/>
        </w:rPr>
        <w:t>In addition, if signage is planned</w:t>
      </w:r>
      <w:r>
        <w:rPr>
          <w:rFonts w:ascii="Garamond" w:hAnsi="Garamond"/>
          <w:color w:val="000000"/>
          <w:sz w:val="24"/>
          <w:szCs w:val="24"/>
        </w:rPr>
        <w:t xml:space="preserve"> for the property, it must acknowledge</w:t>
      </w:r>
      <w:r w:rsidRPr="00007AB0">
        <w:rPr>
          <w:rFonts w:ascii="Garamond" w:hAnsi="Garamond"/>
          <w:color w:val="000000"/>
          <w:sz w:val="24"/>
          <w:szCs w:val="24"/>
        </w:rPr>
        <w:t xml:space="preserve"> that funding was provided by the</w:t>
      </w:r>
      <w:r>
        <w:rPr>
          <w:rFonts w:ascii="Garamond" w:hAnsi="Garamond"/>
          <w:color w:val="000000"/>
          <w:sz w:val="24"/>
          <w:szCs w:val="24"/>
        </w:rPr>
        <w:t xml:space="preserve"> Buzzards Bay NEP, EEA, and the U.S. EPA</w:t>
      </w:r>
      <w:r w:rsidRPr="000B5A1B">
        <w:rPr>
          <w:rFonts w:ascii="Garamond" w:hAnsi="Garamond"/>
          <w:color w:val="000000"/>
          <w:sz w:val="24"/>
          <w:szCs w:val="24"/>
        </w:rPr>
        <w:t>.</w:t>
      </w:r>
      <w:r w:rsidR="000A1D72">
        <w:rPr>
          <w:rFonts w:ascii="Garamond" w:hAnsi="Garamond"/>
          <w:color w:val="000000"/>
          <w:sz w:val="24"/>
          <w:szCs w:val="24"/>
        </w:rPr>
        <w:t xml:space="preserve"> </w:t>
      </w:r>
      <w:r w:rsidRPr="00007AB0">
        <w:rPr>
          <w:rFonts w:ascii="Garamond" w:hAnsi="Garamond"/>
          <w:color w:val="000000"/>
          <w:sz w:val="24"/>
          <w:szCs w:val="24"/>
        </w:rPr>
        <w:t>Any pre</w:t>
      </w:r>
      <w:r>
        <w:rPr>
          <w:rFonts w:ascii="Garamond" w:hAnsi="Garamond"/>
          <w:color w:val="000000"/>
          <w:sz w:val="24"/>
          <w:szCs w:val="24"/>
        </w:rPr>
        <w:t>ss releases, articles, informational brochures, etc. about the project should also acknowledge the Buzzards Bay National Estuary Program funding</w:t>
      </w:r>
      <w:r w:rsidRPr="00007AB0">
        <w:rPr>
          <w:rFonts w:ascii="Garamond" w:hAnsi="Garamond"/>
          <w:color w:val="000000"/>
          <w:sz w:val="24"/>
          <w:szCs w:val="24"/>
        </w:rPr>
        <w:t>.</w:t>
      </w:r>
    </w:p>
    <w:p w:rsidR="00C74245" w:rsidRDefault="00C74245" w:rsidP="00C74245">
      <w:pPr>
        <w:pStyle w:val="BodyText"/>
        <w:jc w:val="both"/>
        <w:rPr>
          <w:rFonts w:ascii="Garamond" w:hAnsi="Garamond"/>
          <w:color w:val="000000"/>
          <w:sz w:val="24"/>
          <w:szCs w:val="24"/>
        </w:rPr>
      </w:pPr>
    </w:p>
    <w:p w:rsidR="00D46FFB" w:rsidRDefault="00C74245" w:rsidP="00C74245">
      <w:pPr>
        <w:pStyle w:val="BodyText"/>
        <w:jc w:val="both"/>
        <w:rPr>
          <w:rFonts w:ascii="Garamond" w:hAnsi="Garamond"/>
          <w:color w:val="000000"/>
          <w:sz w:val="24"/>
          <w:szCs w:val="24"/>
        </w:rPr>
      </w:pPr>
      <w:r w:rsidRPr="00337A3C">
        <w:rPr>
          <w:rFonts w:ascii="Garamond" w:hAnsi="Garamond"/>
          <w:color w:val="000000"/>
          <w:sz w:val="24"/>
          <w:szCs w:val="24"/>
        </w:rPr>
        <w:t>All land protection projects must include a map showing areas of wetlands and uplands on the p</w:t>
      </w:r>
      <w:r>
        <w:rPr>
          <w:rFonts w:ascii="Garamond" w:hAnsi="Garamond"/>
          <w:color w:val="000000"/>
          <w:sz w:val="24"/>
          <w:szCs w:val="24"/>
        </w:rPr>
        <w:t xml:space="preserve">roperty proposed for protection, </w:t>
      </w:r>
      <w:r w:rsidRPr="004E4D85">
        <w:rPr>
          <w:rFonts w:ascii="Garamond" w:hAnsi="Garamond"/>
          <w:color w:val="000000"/>
          <w:sz w:val="24"/>
          <w:szCs w:val="24"/>
        </w:rPr>
        <w:t xml:space="preserve">as well as </w:t>
      </w:r>
      <w:r>
        <w:rPr>
          <w:rFonts w:ascii="Garamond" w:hAnsi="Garamond"/>
          <w:color w:val="000000"/>
          <w:sz w:val="24"/>
          <w:szCs w:val="24"/>
        </w:rPr>
        <w:t>existing protected lands either abutting the property or in close proximity.</w:t>
      </w:r>
      <w:r w:rsidR="000A1D72">
        <w:rPr>
          <w:rFonts w:ascii="Garamond" w:hAnsi="Garamond"/>
          <w:color w:val="000000"/>
          <w:sz w:val="24"/>
          <w:szCs w:val="24"/>
        </w:rPr>
        <w:t xml:space="preserve"> </w:t>
      </w:r>
      <w:r w:rsidRPr="004E4D85">
        <w:rPr>
          <w:rFonts w:ascii="Garamond" w:hAnsi="Garamond"/>
          <w:color w:val="000000"/>
          <w:sz w:val="24"/>
          <w:szCs w:val="24"/>
        </w:rPr>
        <w:t>A map of existing NHESP habitat is highly encouraged but not required.</w:t>
      </w:r>
    </w:p>
    <w:p w:rsidR="00D46FFB" w:rsidRDefault="00D46FFB" w:rsidP="00C74245">
      <w:pPr>
        <w:pStyle w:val="BodyText"/>
        <w:jc w:val="both"/>
        <w:rPr>
          <w:rFonts w:ascii="Garamond" w:hAnsi="Garamond"/>
          <w:color w:val="000000"/>
          <w:sz w:val="24"/>
          <w:szCs w:val="24"/>
        </w:rPr>
      </w:pPr>
    </w:p>
    <w:p w:rsidR="00C74245" w:rsidRPr="00E508A4" w:rsidRDefault="00C74245" w:rsidP="00C74245">
      <w:pPr>
        <w:pStyle w:val="BodyText"/>
        <w:jc w:val="both"/>
        <w:rPr>
          <w:rFonts w:ascii="Garamond" w:hAnsi="Garamond"/>
          <w:color w:val="000000"/>
          <w:sz w:val="24"/>
          <w:szCs w:val="24"/>
        </w:rPr>
      </w:pPr>
      <w:r w:rsidRPr="00E41E87">
        <w:rPr>
          <w:rFonts w:ascii="Garamond" w:hAnsi="Garamond"/>
          <w:color w:val="000000"/>
          <w:sz w:val="24"/>
          <w:szCs w:val="24"/>
        </w:rPr>
        <w:t>All projects occurring on private property need to provide</w:t>
      </w:r>
      <w:r>
        <w:rPr>
          <w:rFonts w:ascii="Garamond" w:hAnsi="Garamond"/>
          <w:color w:val="000000"/>
          <w:sz w:val="24"/>
          <w:szCs w:val="24"/>
        </w:rPr>
        <w:t>,</w:t>
      </w:r>
      <w:r w:rsidRPr="00E41E87">
        <w:rPr>
          <w:rFonts w:ascii="Garamond" w:hAnsi="Garamond"/>
          <w:color w:val="000000"/>
          <w:sz w:val="24"/>
          <w:szCs w:val="24"/>
        </w:rPr>
        <w:t xml:space="preserve"> with their application</w:t>
      </w:r>
      <w:r>
        <w:rPr>
          <w:rFonts w:ascii="Garamond" w:hAnsi="Garamond"/>
          <w:color w:val="000000"/>
          <w:sz w:val="24"/>
          <w:szCs w:val="24"/>
        </w:rPr>
        <w:t>,</w:t>
      </w:r>
      <w:r w:rsidRPr="00E41E87">
        <w:rPr>
          <w:rFonts w:ascii="Garamond" w:hAnsi="Garamond"/>
          <w:color w:val="000000"/>
          <w:sz w:val="24"/>
          <w:szCs w:val="24"/>
        </w:rPr>
        <w:t xml:space="preserve"> a letter from the landowner stating there is a commitment on their part to either permanently protect the property or allow the restoration that is being proposed.</w:t>
      </w:r>
    </w:p>
    <w:p w:rsidR="00C74245" w:rsidRPr="00612BC2" w:rsidRDefault="00C74245" w:rsidP="00C74245">
      <w:pPr>
        <w:pStyle w:val="BodyText"/>
        <w:jc w:val="both"/>
        <w:rPr>
          <w:rFonts w:ascii="Garamond" w:hAnsi="Garamond"/>
          <w:color w:val="000000"/>
          <w:sz w:val="24"/>
          <w:szCs w:val="24"/>
        </w:rPr>
      </w:pPr>
    </w:p>
    <w:p w:rsidR="00C74245" w:rsidRDefault="00C74245" w:rsidP="00C74245">
      <w:pPr>
        <w:pStyle w:val="BodyText"/>
        <w:jc w:val="both"/>
        <w:rPr>
          <w:rFonts w:ascii="Garamond" w:hAnsi="Garamond"/>
          <w:color w:val="000000"/>
          <w:sz w:val="24"/>
          <w:szCs w:val="24"/>
        </w:rPr>
      </w:pPr>
      <w:r w:rsidRPr="00612BC2">
        <w:rPr>
          <w:rFonts w:ascii="Garamond" w:hAnsi="Garamond"/>
          <w:color w:val="000000"/>
          <w:sz w:val="24"/>
          <w:szCs w:val="24"/>
        </w:rPr>
        <w:t>For wetlands restoration projects pre-restoration and post-restoration photos of the site will be required as deliverables.</w:t>
      </w:r>
      <w:r w:rsidR="000A1D72">
        <w:rPr>
          <w:rFonts w:ascii="Garamond" w:hAnsi="Garamond"/>
          <w:color w:val="000000"/>
          <w:sz w:val="24"/>
          <w:szCs w:val="24"/>
        </w:rPr>
        <w:t xml:space="preserve"> </w:t>
      </w:r>
      <w:r w:rsidRPr="00612BC2">
        <w:rPr>
          <w:rFonts w:ascii="Garamond" w:hAnsi="Garamond"/>
          <w:color w:val="000000"/>
          <w:sz w:val="24"/>
          <w:szCs w:val="24"/>
        </w:rPr>
        <w:t>Photos should be taken from multiple, but consistent angles and perspectives (i.e. using the same camera (if possible) and standing in the same position).</w:t>
      </w:r>
      <w:r w:rsidR="000A1D72">
        <w:rPr>
          <w:rFonts w:ascii="Garamond" w:hAnsi="Garamond"/>
          <w:color w:val="000000"/>
          <w:sz w:val="24"/>
          <w:szCs w:val="24"/>
        </w:rPr>
        <w:t xml:space="preserve"> </w:t>
      </w:r>
      <w:r w:rsidRPr="00612BC2">
        <w:rPr>
          <w:rFonts w:ascii="Garamond" w:hAnsi="Garamond"/>
          <w:color w:val="000000"/>
          <w:sz w:val="24"/>
          <w:szCs w:val="24"/>
        </w:rPr>
        <w:t>The dates photos were taken must be provided.</w:t>
      </w:r>
      <w:r w:rsidR="000A1D72">
        <w:rPr>
          <w:rFonts w:ascii="Garamond" w:hAnsi="Garamond"/>
          <w:color w:val="000000"/>
          <w:sz w:val="24"/>
          <w:szCs w:val="24"/>
        </w:rPr>
        <w:t xml:space="preserve"> </w:t>
      </w:r>
      <w:r>
        <w:rPr>
          <w:rFonts w:ascii="Garamond" w:hAnsi="Garamond"/>
          <w:color w:val="000000"/>
          <w:sz w:val="24"/>
          <w:szCs w:val="24"/>
        </w:rPr>
        <w:t>Digital photos are preferred.</w:t>
      </w:r>
    </w:p>
    <w:p w:rsidR="00F61858" w:rsidRDefault="00F61858" w:rsidP="00C74245">
      <w:pPr>
        <w:pStyle w:val="BodyText"/>
        <w:jc w:val="both"/>
        <w:rPr>
          <w:rFonts w:ascii="Garamond" w:hAnsi="Garamond"/>
          <w:color w:val="000000"/>
          <w:sz w:val="24"/>
          <w:szCs w:val="24"/>
        </w:rPr>
      </w:pPr>
    </w:p>
    <w:p w:rsidR="008C7B21" w:rsidRDefault="00F61858" w:rsidP="00F61858">
      <w:pPr>
        <w:pStyle w:val="BodyText"/>
        <w:jc w:val="both"/>
        <w:rPr>
          <w:rFonts w:ascii="Garamond" w:hAnsi="Garamond"/>
          <w:color w:val="000000"/>
          <w:sz w:val="24"/>
          <w:szCs w:val="24"/>
        </w:rPr>
      </w:pPr>
      <w:r w:rsidRPr="00C04928">
        <w:rPr>
          <w:rFonts w:ascii="Garamond" w:hAnsi="Garamond"/>
          <w:color w:val="000000"/>
          <w:sz w:val="24"/>
          <w:szCs w:val="24"/>
        </w:rPr>
        <w:t xml:space="preserve">For </w:t>
      </w:r>
      <w:r>
        <w:rPr>
          <w:rFonts w:ascii="Garamond" w:hAnsi="Garamond"/>
          <w:color w:val="000000"/>
          <w:sz w:val="24"/>
          <w:szCs w:val="24"/>
        </w:rPr>
        <w:t xml:space="preserve">all </w:t>
      </w:r>
      <w:r w:rsidRPr="00C04928">
        <w:rPr>
          <w:rFonts w:ascii="Garamond" w:hAnsi="Garamond"/>
          <w:color w:val="000000"/>
          <w:sz w:val="24"/>
          <w:szCs w:val="24"/>
        </w:rPr>
        <w:t>projects involving monitoring, a</w:t>
      </w:r>
      <w:r w:rsidR="008C7B21">
        <w:rPr>
          <w:rFonts w:ascii="Garamond" w:hAnsi="Garamond"/>
          <w:color w:val="000000"/>
          <w:sz w:val="24"/>
          <w:szCs w:val="24"/>
        </w:rPr>
        <w:t xml:space="preserve">n EPA-approved </w:t>
      </w:r>
      <w:r w:rsidRPr="00C04928">
        <w:rPr>
          <w:rFonts w:ascii="Garamond" w:hAnsi="Garamond"/>
          <w:color w:val="000000"/>
          <w:sz w:val="24"/>
          <w:szCs w:val="24"/>
        </w:rPr>
        <w:t>Quality Assurance Project Plan (QAPP) will be required.</w:t>
      </w:r>
      <w:r w:rsidR="000A1D72">
        <w:rPr>
          <w:rFonts w:ascii="Garamond" w:hAnsi="Garamond"/>
          <w:color w:val="000000"/>
          <w:sz w:val="24"/>
          <w:szCs w:val="24"/>
        </w:rPr>
        <w:t xml:space="preserve"> </w:t>
      </w:r>
      <w:r w:rsidRPr="00C04928">
        <w:rPr>
          <w:rFonts w:ascii="Garamond" w:hAnsi="Garamond"/>
          <w:color w:val="000000"/>
          <w:sz w:val="24"/>
          <w:szCs w:val="24"/>
        </w:rPr>
        <w:t>A QAPP is a document that outlines the components of a monitoring program, including the steps taken to assure the quality of the data generated.</w:t>
      </w:r>
      <w:r w:rsidR="000A1D72">
        <w:rPr>
          <w:rFonts w:ascii="Garamond" w:hAnsi="Garamond"/>
          <w:color w:val="000000"/>
          <w:sz w:val="24"/>
          <w:szCs w:val="24"/>
        </w:rPr>
        <w:t xml:space="preserve"> </w:t>
      </w:r>
      <w:r>
        <w:rPr>
          <w:rFonts w:ascii="Garamond" w:hAnsi="Garamond"/>
          <w:color w:val="000000"/>
          <w:sz w:val="24"/>
          <w:szCs w:val="24"/>
        </w:rPr>
        <w:t>All QAPPs must go through the formal EPA-approval process, which may take several weeks to months, depending on the complexity of the project.</w:t>
      </w:r>
      <w:r w:rsidR="000A1D72">
        <w:rPr>
          <w:rFonts w:ascii="Garamond" w:hAnsi="Garamond"/>
          <w:color w:val="000000"/>
          <w:sz w:val="24"/>
          <w:szCs w:val="24"/>
        </w:rPr>
        <w:t xml:space="preserve"> </w:t>
      </w:r>
      <w:r w:rsidRPr="006B10F6">
        <w:rPr>
          <w:rFonts w:ascii="Garamond" w:hAnsi="Garamond"/>
          <w:color w:val="000000"/>
          <w:sz w:val="24"/>
          <w:szCs w:val="24"/>
        </w:rPr>
        <w:t>Due to the limited timeframe of this grant program and the length</w:t>
      </w:r>
      <w:r w:rsidR="00E408A0">
        <w:rPr>
          <w:rFonts w:ascii="Garamond" w:hAnsi="Garamond"/>
          <w:color w:val="000000"/>
          <w:sz w:val="24"/>
          <w:szCs w:val="24"/>
        </w:rPr>
        <w:t>y QAPP approval process, it may</w:t>
      </w:r>
      <w:r w:rsidRPr="006B10F6">
        <w:rPr>
          <w:rFonts w:ascii="Garamond" w:hAnsi="Garamond"/>
          <w:color w:val="000000"/>
          <w:sz w:val="24"/>
          <w:szCs w:val="24"/>
        </w:rPr>
        <w:t xml:space="preserve"> be difficult, especially for complex projects, to complete a QAPP and perform the actual monitoring by the contract deadline.</w:t>
      </w:r>
      <w:r w:rsidR="000A1D72">
        <w:rPr>
          <w:rFonts w:ascii="Garamond" w:hAnsi="Garamond"/>
          <w:color w:val="000000"/>
          <w:sz w:val="24"/>
          <w:szCs w:val="24"/>
        </w:rPr>
        <w:t xml:space="preserve"> </w:t>
      </w:r>
      <w:r w:rsidRPr="006B10F6">
        <w:rPr>
          <w:rFonts w:ascii="Garamond" w:hAnsi="Garamond"/>
          <w:color w:val="000000"/>
          <w:sz w:val="24"/>
          <w:szCs w:val="24"/>
        </w:rPr>
        <w:t xml:space="preserve">Therefore, municipalities are encouraged to consider applying for QAPP development and monitoring in separate and subsequent </w:t>
      </w:r>
      <w:r w:rsidRPr="006B10F6">
        <w:rPr>
          <w:rFonts w:ascii="Garamond" w:hAnsi="Garamond"/>
          <w:color w:val="000000"/>
          <w:sz w:val="24"/>
          <w:szCs w:val="24"/>
        </w:rPr>
        <w:lastRenderedPageBreak/>
        <w:t>grant rounds.</w:t>
      </w:r>
      <w:r w:rsidR="000A1D72">
        <w:rPr>
          <w:rFonts w:ascii="Garamond" w:hAnsi="Garamond"/>
          <w:color w:val="000000"/>
          <w:sz w:val="24"/>
          <w:szCs w:val="24"/>
        </w:rPr>
        <w:t xml:space="preserve"> </w:t>
      </w:r>
      <w:r w:rsidRPr="006B10F6">
        <w:rPr>
          <w:rFonts w:ascii="Garamond" w:hAnsi="Garamond"/>
          <w:color w:val="000000"/>
          <w:sz w:val="24"/>
          <w:szCs w:val="24"/>
        </w:rPr>
        <w:t>If a municipality intends to hire a consultant to complete their QAPP, the municipality should ens</w:t>
      </w:r>
      <w:r w:rsidR="008C7B21">
        <w:rPr>
          <w:rFonts w:ascii="Garamond" w:hAnsi="Garamond"/>
          <w:color w:val="000000"/>
          <w:sz w:val="24"/>
          <w:szCs w:val="24"/>
        </w:rPr>
        <w:t xml:space="preserve">ure that the consultant </w:t>
      </w:r>
      <w:r w:rsidRPr="006B10F6">
        <w:rPr>
          <w:rFonts w:ascii="Garamond" w:hAnsi="Garamond"/>
          <w:color w:val="000000"/>
          <w:sz w:val="24"/>
          <w:szCs w:val="24"/>
        </w:rPr>
        <w:t>has recent experience completing a QAPP that has been approved by EPA.</w:t>
      </w:r>
      <w:r w:rsidR="000A1D72">
        <w:rPr>
          <w:rFonts w:ascii="Garamond" w:hAnsi="Garamond"/>
          <w:color w:val="000000"/>
          <w:sz w:val="24"/>
          <w:szCs w:val="24"/>
        </w:rPr>
        <w:t xml:space="preserve"> </w:t>
      </w:r>
      <w:r>
        <w:rPr>
          <w:rFonts w:ascii="Garamond" w:hAnsi="Garamond"/>
          <w:color w:val="000000"/>
          <w:sz w:val="24"/>
          <w:szCs w:val="24"/>
        </w:rPr>
        <w:t>The cost o</w:t>
      </w:r>
      <w:r w:rsidR="008C7B21">
        <w:rPr>
          <w:rFonts w:ascii="Garamond" w:hAnsi="Garamond"/>
          <w:color w:val="000000"/>
          <w:sz w:val="24"/>
          <w:szCs w:val="24"/>
        </w:rPr>
        <w:t>f hiring a consultant to write an EPA-approved</w:t>
      </w:r>
      <w:r>
        <w:rPr>
          <w:rFonts w:ascii="Garamond" w:hAnsi="Garamond"/>
          <w:color w:val="000000"/>
          <w:sz w:val="24"/>
          <w:szCs w:val="24"/>
        </w:rPr>
        <w:t xml:space="preserve"> Q</w:t>
      </w:r>
      <w:r w:rsidR="008C7B21">
        <w:rPr>
          <w:rFonts w:ascii="Garamond" w:hAnsi="Garamond"/>
          <w:color w:val="000000"/>
          <w:sz w:val="24"/>
          <w:szCs w:val="24"/>
        </w:rPr>
        <w:t xml:space="preserve">APP </w:t>
      </w:r>
      <w:r>
        <w:rPr>
          <w:rFonts w:ascii="Garamond" w:hAnsi="Garamond"/>
          <w:color w:val="000000"/>
          <w:sz w:val="24"/>
          <w:szCs w:val="24"/>
        </w:rPr>
        <w:t>is a reimbursable item in this grant category.</w:t>
      </w:r>
      <w:r w:rsidR="000A1D72">
        <w:rPr>
          <w:rFonts w:ascii="Garamond" w:hAnsi="Garamond"/>
          <w:color w:val="000000"/>
          <w:sz w:val="24"/>
          <w:szCs w:val="24"/>
        </w:rPr>
        <w:t xml:space="preserve"> </w:t>
      </w:r>
      <w:r w:rsidRPr="00C04928">
        <w:rPr>
          <w:rFonts w:ascii="Garamond" w:hAnsi="Garamond"/>
          <w:color w:val="000000"/>
          <w:sz w:val="24"/>
          <w:szCs w:val="24"/>
        </w:rPr>
        <w:t>An example QAPP is available at</w:t>
      </w:r>
      <w:r w:rsidR="008C7B21">
        <w:rPr>
          <w:rFonts w:ascii="Garamond" w:hAnsi="Garamond"/>
          <w:color w:val="000000"/>
          <w:sz w:val="24"/>
          <w:szCs w:val="24"/>
        </w:rPr>
        <w:t>:</w:t>
      </w:r>
    </w:p>
    <w:p w:rsidR="00F61858" w:rsidRDefault="00945580" w:rsidP="00F61858">
      <w:pPr>
        <w:pStyle w:val="BodyText"/>
        <w:jc w:val="both"/>
        <w:rPr>
          <w:rFonts w:ascii="Garamond" w:hAnsi="Garamond"/>
          <w:color w:val="000000"/>
          <w:sz w:val="24"/>
          <w:szCs w:val="24"/>
        </w:rPr>
      </w:pPr>
      <w:hyperlink r:id="rId14" w:history="1">
        <w:r w:rsidR="00D46FFB" w:rsidRPr="00D46FFB">
          <w:rPr>
            <w:rStyle w:val="Hyperlink"/>
            <w:rFonts w:ascii="Garamond" w:hAnsi="Garamond"/>
            <w:sz w:val="24"/>
            <w:szCs w:val="24"/>
          </w:rPr>
          <w:t>http://www.mass.gov/eea/docs/czm/cwq/general-qapp.doc</w:t>
        </w:r>
      </w:hyperlink>
      <w:r w:rsidR="00D46FFB">
        <w:rPr>
          <w:rFonts w:ascii="Garamond" w:hAnsi="Garamond"/>
          <w:color w:val="000000"/>
          <w:sz w:val="24"/>
          <w:szCs w:val="24"/>
        </w:rPr>
        <w:t>.</w:t>
      </w:r>
    </w:p>
    <w:p w:rsidR="00F61858" w:rsidRDefault="00F61858" w:rsidP="00F61858">
      <w:pPr>
        <w:pStyle w:val="BodyText"/>
        <w:jc w:val="both"/>
        <w:rPr>
          <w:rFonts w:ascii="Garamond" w:hAnsi="Garamond"/>
          <w:color w:val="000000"/>
          <w:sz w:val="24"/>
          <w:szCs w:val="24"/>
        </w:rPr>
      </w:pPr>
    </w:p>
    <w:p w:rsidR="00F61858" w:rsidRDefault="00F61858" w:rsidP="00F61858">
      <w:pPr>
        <w:pStyle w:val="BodyText"/>
        <w:jc w:val="both"/>
        <w:rPr>
          <w:rFonts w:ascii="Garamond" w:hAnsi="Garamond"/>
          <w:color w:val="000000"/>
          <w:sz w:val="24"/>
          <w:szCs w:val="24"/>
        </w:rPr>
      </w:pPr>
      <w:r w:rsidRPr="006B10F6">
        <w:rPr>
          <w:rFonts w:ascii="Garamond" w:hAnsi="Garamond"/>
          <w:color w:val="000000"/>
          <w:sz w:val="24"/>
          <w:szCs w:val="24"/>
        </w:rPr>
        <w:t>Any project involving construction (e.g. culvert replacements, etc) will require an as-built as a deliverable.</w:t>
      </w:r>
    </w:p>
    <w:p w:rsidR="00C74245" w:rsidRDefault="00C74245" w:rsidP="00C74245">
      <w:pPr>
        <w:pStyle w:val="BodyText"/>
        <w:jc w:val="both"/>
        <w:rPr>
          <w:rFonts w:ascii="Garamond" w:hAnsi="Garamond"/>
          <w:color w:val="000000"/>
          <w:sz w:val="24"/>
          <w:szCs w:val="24"/>
        </w:rPr>
      </w:pPr>
    </w:p>
    <w:p w:rsidR="00C74245" w:rsidRDefault="00C74245" w:rsidP="00C74245">
      <w:pPr>
        <w:pStyle w:val="BodyText"/>
        <w:jc w:val="both"/>
        <w:rPr>
          <w:rFonts w:ascii="Garamond" w:hAnsi="Garamond"/>
          <w:color w:val="000000"/>
          <w:sz w:val="24"/>
          <w:szCs w:val="24"/>
        </w:rPr>
      </w:pPr>
      <w:r w:rsidRPr="00612BC2">
        <w:rPr>
          <w:rFonts w:ascii="Garamond" w:hAnsi="Garamond"/>
          <w:color w:val="000000"/>
          <w:sz w:val="24"/>
          <w:szCs w:val="24"/>
        </w:rPr>
        <w:t>In Part II of your application, explicitly state the purpose of your request.</w:t>
      </w:r>
    </w:p>
    <w:p w:rsidR="00F67C43" w:rsidRDefault="00F67C43" w:rsidP="00A87C86">
      <w:pPr>
        <w:pStyle w:val="BodyText"/>
        <w:jc w:val="both"/>
        <w:rPr>
          <w:rFonts w:ascii="Garamond" w:hAnsi="Garamond"/>
          <w:color w:val="000000"/>
          <w:sz w:val="24"/>
          <w:szCs w:val="24"/>
        </w:rPr>
      </w:pPr>
    </w:p>
    <w:p w:rsidR="00B52EAB" w:rsidRPr="00A87C86" w:rsidRDefault="005B5C06" w:rsidP="00A87C86">
      <w:pPr>
        <w:pStyle w:val="BodyText"/>
        <w:jc w:val="both"/>
        <w:rPr>
          <w:rFonts w:ascii="Garamond" w:hAnsi="Garamond"/>
          <w:color w:val="000000"/>
          <w:sz w:val="24"/>
          <w:szCs w:val="24"/>
        </w:rPr>
      </w:pPr>
      <w:r>
        <w:rPr>
          <w:rFonts w:ascii="Garamond" w:hAnsi="Garamond"/>
          <w:b/>
          <w:color w:val="000000"/>
          <w:sz w:val="24"/>
          <w:szCs w:val="24"/>
        </w:rPr>
        <w:t>5</w:t>
      </w:r>
      <w:r w:rsidR="00613817">
        <w:rPr>
          <w:rFonts w:ascii="Garamond" w:hAnsi="Garamond"/>
          <w:b/>
          <w:color w:val="000000"/>
          <w:sz w:val="24"/>
          <w:szCs w:val="24"/>
        </w:rPr>
        <w:t xml:space="preserve">) </w:t>
      </w:r>
      <w:r w:rsidR="0062032C">
        <w:rPr>
          <w:rFonts w:ascii="Garamond" w:hAnsi="Garamond"/>
          <w:b/>
          <w:color w:val="000000"/>
          <w:sz w:val="24"/>
          <w:szCs w:val="24"/>
        </w:rPr>
        <w:t>Update or D</w:t>
      </w:r>
      <w:r w:rsidR="00B52EAB" w:rsidRPr="00612BC2">
        <w:rPr>
          <w:rFonts w:ascii="Garamond" w:hAnsi="Garamond"/>
          <w:b/>
          <w:color w:val="000000"/>
          <w:sz w:val="24"/>
          <w:szCs w:val="24"/>
        </w:rPr>
        <w:t>igit</w:t>
      </w:r>
      <w:r w:rsidR="0062032C">
        <w:rPr>
          <w:rFonts w:ascii="Garamond" w:hAnsi="Garamond"/>
          <w:b/>
          <w:color w:val="000000"/>
          <w:sz w:val="24"/>
          <w:szCs w:val="24"/>
        </w:rPr>
        <w:t>izing of Wetland Boundaries or Land Elevation from Wetland P</w:t>
      </w:r>
      <w:r w:rsidR="00B52EAB" w:rsidRPr="00612BC2">
        <w:rPr>
          <w:rFonts w:ascii="Garamond" w:hAnsi="Garamond"/>
          <w:b/>
          <w:color w:val="000000"/>
          <w:sz w:val="24"/>
          <w:szCs w:val="24"/>
        </w:rPr>
        <w:t>ermits</w:t>
      </w:r>
    </w:p>
    <w:p w:rsidR="00613817" w:rsidRDefault="00613817" w:rsidP="00613817">
      <w:pPr>
        <w:pStyle w:val="BodyText"/>
        <w:jc w:val="both"/>
        <w:rPr>
          <w:rFonts w:ascii="Garamond" w:hAnsi="Garamond"/>
          <w:color w:val="000000"/>
          <w:sz w:val="24"/>
          <w:szCs w:val="24"/>
        </w:rPr>
      </w:pPr>
      <w:r>
        <w:rPr>
          <w:rFonts w:ascii="Garamond" w:hAnsi="Garamond"/>
          <w:color w:val="000000"/>
          <w:sz w:val="24"/>
          <w:szCs w:val="24"/>
        </w:rPr>
        <w:t xml:space="preserve">Municipalities may </w:t>
      </w:r>
      <w:r w:rsidR="00B52EAB" w:rsidRPr="00612BC2">
        <w:rPr>
          <w:rFonts w:ascii="Garamond" w:hAnsi="Garamond"/>
          <w:color w:val="000000"/>
          <w:sz w:val="24"/>
          <w:szCs w:val="24"/>
        </w:rPr>
        <w:t>request funding in this category to create GIS coverages of wetland boundaries defined on plans accepted pursuant to the state Wetlands Protection Act and supporting regulations (310 CMR 10.00) or comparable local wetland bylaws as part of filings of Notices of Intent and Requests for Determination of Applicability. Mapping may include land contours in the flood zone to help plan for storm inundation a</w:t>
      </w:r>
      <w:r>
        <w:rPr>
          <w:rFonts w:ascii="Garamond" w:hAnsi="Garamond"/>
          <w:color w:val="000000"/>
          <w:sz w:val="24"/>
          <w:szCs w:val="24"/>
        </w:rPr>
        <w:t>nd impacts from sea level rise.</w:t>
      </w:r>
      <w:r w:rsidR="000A1D72">
        <w:rPr>
          <w:rFonts w:ascii="Garamond" w:hAnsi="Garamond"/>
          <w:color w:val="000000"/>
          <w:sz w:val="24"/>
          <w:szCs w:val="24"/>
        </w:rPr>
        <w:t xml:space="preserve"> </w:t>
      </w:r>
      <w:r w:rsidRPr="006B10F6">
        <w:rPr>
          <w:rFonts w:ascii="Garamond" w:hAnsi="Garamond"/>
          <w:color w:val="000000"/>
          <w:sz w:val="24"/>
          <w:szCs w:val="24"/>
        </w:rPr>
        <w:t>Any applicant funded under this category is required to contact MassGIS at the start of the project and to k</w:t>
      </w:r>
      <w:r>
        <w:rPr>
          <w:rFonts w:ascii="Garamond" w:hAnsi="Garamond"/>
          <w:color w:val="000000"/>
          <w:sz w:val="24"/>
          <w:szCs w:val="24"/>
        </w:rPr>
        <w:t xml:space="preserve">eep in close contact with </w:t>
      </w:r>
      <w:r w:rsidRPr="006B10F6">
        <w:rPr>
          <w:rFonts w:ascii="Garamond" w:hAnsi="Garamond"/>
          <w:color w:val="000000"/>
          <w:sz w:val="24"/>
          <w:szCs w:val="24"/>
        </w:rPr>
        <w:t>MassGIS</w:t>
      </w:r>
      <w:r>
        <w:rPr>
          <w:rFonts w:ascii="Garamond" w:hAnsi="Garamond"/>
          <w:color w:val="000000"/>
          <w:sz w:val="24"/>
          <w:szCs w:val="24"/>
        </w:rPr>
        <w:t>, providing them</w:t>
      </w:r>
      <w:r w:rsidRPr="006B10F6">
        <w:rPr>
          <w:rFonts w:ascii="Garamond" w:hAnsi="Garamond"/>
          <w:color w:val="000000"/>
          <w:sz w:val="24"/>
          <w:szCs w:val="24"/>
        </w:rPr>
        <w:t xml:space="preserve"> with updates and data as requested, throughout the term of the project.</w:t>
      </w:r>
      <w:r w:rsidR="000A1D72">
        <w:rPr>
          <w:rFonts w:ascii="Garamond" w:hAnsi="Garamond"/>
          <w:color w:val="000000"/>
          <w:sz w:val="24"/>
          <w:szCs w:val="24"/>
        </w:rPr>
        <w:t xml:space="preserve"> </w:t>
      </w:r>
      <w:r w:rsidRPr="006B10F6">
        <w:rPr>
          <w:rFonts w:ascii="Garamond" w:hAnsi="Garamond"/>
          <w:color w:val="000000"/>
          <w:sz w:val="24"/>
          <w:szCs w:val="24"/>
        </w:rPr>
        <w:t>The final deliverable must be approved by MassGIS.</w:t>
      </w:r>
    </w:p>
    <w:p w:rsidR="00613817" w:rsidRPr="00612BC2" w:rsidRDefault="00613817" w:rsidP="00A35132">
      <w:pPr>
        <w:pStyle w:val="BodyText"/>
        <w:jc w:val="both"/>
        <w:rPr>
          <w:rFonts w:ascii="Garamond" w:hAnsi="Garamond"/>
          <w:color w:val="000000"/>
          <w:sz w:val="24"/>
          <w:szCs w:val="24"/>
        </w:rPr>
      </w:pPr>
    </w:p>
    <w:p w:rsidR="00B52EAB" w:rsidRDefault="00B52EAB" w:rsidP="00A35132">
      <w:pPr>
        <w:pStyle w:val="BodyText"/>
        <w:jc w:val="both"/>
        <w:rPr>
          <w:rFonts w:ascii="Garamond" w:hAnsi="Garamond"/>
          <w:color w:val="000000"/>
          <w:sz w:val="24"/>
          <w:szCs w:val="24"/>
        </w:rPr>
      </w:pPr>
      <w:r w:rsidRPr="00612BC2">
        <w:rPr>
          <w:rFonts w:ascii="Garamond" w:hAnsi="Garamond"/>
          <w:color w:val="000000"/>
          <w:sz w:val="24"/>
          <w:szCs w:val="24"/>
        </w:rPr>
        <w:t>Describe in detail the tasks to be undertaken.</w:t>
      </w:r>
      <w:r w:rsidR="000A1D72">
        <w:rPr>
          <w:rFonts w:ascii="Garamond" w:hAnsi="Garamond"/>
          <w:color w:val="000000"/>
          <w:sz w:val="24"/>
          <w:szCs w:val="24"/>
        </w:rPr>
        <w:t xml:space="preserve"> </w:t>
      </w:r>
      <w:r w:rsidRPr="00612BC2">
        <w:rPr>
          <w:rFonts w:ascii="Garamond" w:hAnsi="Garamond"/>
          <w:color w:val="000000"/>
          <w:sz w:val="24"/>
          <w:szCs w:val="24"/>
        </w:rPr>
        <w:t>Funds may be used for subcontracts or to bring on temporary staff to complete the work. Updated GIS data must be provided to the Buzzards Bay NEP and MassGIS as a</w:t>
      </w:r>
      <w:r w:rsidR="00613817">
        <w:rPr>
          <w:rFonts w:ascii="Garamond" w:hAnsi="Garamond"/>
          <w:color w:val="000000"/>
          <w:sz w:val="24"/>
          <w:szCs w:val="24"/>
        </w:rPr>
        <w:t xml:space="preserve"> deliverable under this grant.</w:t>
      </w:r>
    </w:p>
    <w:p w:rsidR="00613817" w:rsidRDefault="00613817" w:rsidP="00A35132">
      <w:pPr>
        <w:pStyle w:val="BodyText"/>
        <w:keepNext/>
        <w:keepLines/>
        <w:jc w:val="both"/>
        <w:rPr>
          <w:rFonts w:ascii="Garamond" w:hAnsi="Garamond"/>
          <w:color w:val="000000"/>
          <w:sz w:val="24"/>
          <w:szCs w:val="24"/>
        </w:rPr>
      </w:pPr>
    </w:p>
    <w:p w:rsidR="00B52EAB" w:rsidRPr="00612BC2" w:rsidRDefault="005B5C06" w:rsidP="00A35132">
      <w:pPr>
        <w:pStyle w:val="BodyText"/>
        <w:keepNext/>
        <w:keepLines/>
        <w:jc w:val="both"/>
        <w:rPr>
          <w:rFonts w:ascii="Garamond" w:hAnsi="Garamond"/>
          <w:b/>
          <w:color w:val="000000"/>
          <w:sz w:val="24"/>
          <w:szCs w:val="24"/>
        </w:rPr>
      </w:pPr>
      <w:r>
        <w:rPr>
          <w:rFonts w:ascii="Garamond" w:hAnsi="Garamond"/>
          <w:b/>
          <w:color w:val="000000"/>
          <w:sz w:val="24"/>
          <w:szCs w:val="24"/>
        </w:rPr>
        <w:t>6</w:t>
      </w:r>
      <w:r w:rsidR="00B52EAB" w:rsidRPr="00612BC2">
        <w:rPr>
          <w:rFonts w:ascii="Garamond" w:hAnsi="Garamond"/>
          <w:b/>
          <w:color w:val="000000"/>
          <w:sz w:val="24"/>
          <w:szCs w:val="24"/>
        </w:rPr>
        <w:t>) Migratory Fish Passage and Habitat Restoration</w:t>
      </w:r>
    </w:p>
    <w:p w:rsidR="00B52EAB" w:rsidRPr="00612BC2" w:rsidRDefault="00B52EAB" w:rsidP="00A35132">
      <w:pPr>
        <w:pStyle w:val="BodyText"/>
        <w:jc w:val="both"/>
        <w:rPr>
          <w:rFonts w:ascii="Garamond" w:hAnsi="Garamond"/>
          <w:color w:val="000000"/>
          <w:sz w:val="24"/>
          <w:szCs w:val="24"/>
        </w:rPr>
      </w:pPr>
      <w:r w:rsidRPr="00612BC2">
        <w:rPr>
          <w:rFonts w:ascii="Garamond" w:hAnsi="Garamond"/>
          <w:color w:val="000000"/>
          <w:sz w:val="24"/>
          <w:szCs w:val="24"/>
        </w:rPr>
        <w:t>Proposals should address problems in the migration of fish between fresh water and saltwater bodies, including, but not limi</w:t>
      </w:r>
      <w:r w:rsidR="00503301">
        <w:rPr>
          <w:rFonts w:ascii="Garamond" w:hAnsi="Garamond"/>
          <w:color w:val="000000"/>
          <w:sz w:val="24"/>
          <w:szCs w:val="24"/>
        </w:rPr>
        <w:t xml:space="preserve">ted to herring, shad and eels. Eligible projects include feasibility studies, </w:t>
      </w:r>
      <w:r w:rsidRPr="00612BC2">
        <w:rPr>
          <w:rFonts w:ascii="Garamond" w:hAnsi="Garamond"/>
          <w:color w:val="000000"/>
          <w:sz w:val="24"/>
          <w:szCs w:val="24"/>
        </w:rPr>
        <w:t>design and/or construction</w:t>
      </w:r>
      <w:r w:rsidR="008C7B21">
        <w:rPr>
          <w:rFonts w:ascii="Garamond" w:hAnsi="Garamond"/>
          <w:color w:val="000000"/>
          <w:sz w:val="24"/>
          <w:szCs w:val="24"/>
        </w:rPr>
        <w:t xml:space="preserve"> and must be in consultation with the Division of Marine Fisheries</w:t>
      </w:r>
      <w:r w:rsidRPr="00612BC2">
        <w:rPr>
          <w:rFonts w:ascii="Garamond" w:hAnsi="Garamond"/>
          <w:color w:val="000000"/>
          <w:sz w:val="24"/>
          <w:szCs w:val="24"/>
        </w:rPr>
        <w:t xml:space="preserve">. </w:t>
      </w:r>
      <w:r w:rsidRPr="0001600D">
        <w:rPr>
          <w:rFonts w:ascii="Garamond" w:hAnsi="Garamond"/>
          <w:color w:val="000000"/>
          <w:sz w:val="24"/>
          <w:szCs w:val="24"/>
        </w:rPr>
        <w:t>Proposals to simply install counters are ineligible in this category.</w:t>
      </w:r>
      <w:r w:rsidRPr="00503301">
        <w:rPr>
          <w:rFonts w:ascii="Garamond" w:hAnsi="Garamond"/>
          <w:color w:val="000000"/>
          <w:sz w:val="24"/>
          <w:szCs w:val="24"/>
        </w:rPr>
        <w:t xml:space="preserve"> However, if a counter is proposed</w:t>
      </w:r>
      <w:r w:rsidRPr="00612BC2">
        <w:rPr>
          <w:rFonts w:ascii="Garamond" w:hAnsi="Garamond"/>
          <w:color w:val="000000"/>
          <w:sz w:val="24"/>
          <w:szCs w:val="24"/>
        </w:rPr>
        <w:t xml:space="preserve"> as part of structural improvements to improve the migration of fish, or if this counter was needed for the management and control of these structural improvements, or to evaluate the effectiveness of theses structural improvements for the purposes of additional modifications, then the purchase of a counter would be eligible for funding as part of the broader proposed funding request.</w:t>
      </w:r>
    </w:p>
    <w:p w:rsidR="00B52EAB" w:rsidRPr="00612BC2" w:rsidRDefault="00B52EAB" w:rsidP="00A35132">
      <w:pPr>
        <w:pStyle w:val="BodyText"/>
        <w:jc w:val="both"/>
        <w:rPr>
          <w:rFonts w:ascii="Garamond" w:hAnsi="Garamond"/>
          <w:color w:val="000000"/>
          <w:sz w:val="24"/>
          <w:szCs w:val="24"/>
        </w:rPr>
      </w:pPr>
    </w:p>
    <w:p w:rsidR="00B52EAB" w:rsidRPr="00612BC2" w:rsidRDefault="00B52EAB" w:rsidP="00A35132">
      <w:pPr>
        <w:pStyle w:val="BodyText"/>
        <w:jc w:val="both"/>
        <w:rPr>
          <w:rFonts w:ascii="Garamond" w:hAnsi="Garamond"/>
          <w:color w:val="000000"/>
          <w:sz w:val="24"/>
          <w:szCs w:val="24"/>
        </w:rPr>
      </w:pPr>
      <w:r w:rsidRPr="00612BC2">
        <w:rPr>
          <w:rFonts w:ascii="Garamond" w:hAnsi="Garamond"/>
          <w:color w:val="000000"/>
          <w:sz w:val="24"/>
          <w:szCs w:val="24"/>
        </w:rPr>
        <w:t>In this category applicants should describe in detail the work to be completed, the location of the work, describe existing structure, and the expected time frame for completion of the work. Identify the individual who will coordinate the effort or play a key role.</w:t>
      </w:r>
      <w:r w:rsidR="000A1D72">
        <w:rPr>
          <w:rFonts w:ascii="Garamond" w:hAnsi="Garamond"/>
          <w:color w:val="000000"/>
          <w:sz w:val="24"/>
          <w:szCs w:val="24"/>
        </w:rPr>
        <w:t xml:space="preserve"> </w:t>
      </w:r>
      <w:r w:rsidRPr="00612BC2">
        <w:rPr>
          <w:rFonts w:ascii="Garamond" w:hAnsi="Garamond"/>
          <w:color w:val="000000"/>
          <w:sz w:val="24"/>
          <w:szCs w:val="24"/>
        </w:rPr>
        <w:t>Describe the fish species that will benefit from the work. Provide any available historic fish population data if available, the acreage of the upstream spawning area, and any estimates of fish populations that might be expected.</w:t>
      </w:r>
      <w:r w:rsidR="000A1D72">
        <w:rPr>
          <w:rFonts w:ascii="Garamond" w:hAnsi="Garamond"/>
          <w:color w:val="000000"/>
          <w:sz w:val="24"/>
          <w:szCs w:val="24"/>
        </w:rPr>
        <w:t xml:space="preserve"> </w:t>
      </w:r>
      <w:r w:rsidRPr="00612BC2">
        <w:rPr>
          <w:rFonts w:ascii="Garamond" w:hAnsi="Garamond"/>
          <w:color w:val="000000"/>
          <w:sz w:val="24"/>
          <w:szCs w:val="24"/>
        </w:rPr>
        <w:t>Describe also, any other follow-up or management actions planned to manage or enhance the restoration project.</w:t>
      </w:r>
    </w:p>
    <w:p w:rsidR="00B52EAB" w:rsidRPr="00612BC2" w:rsidRDefault="00B52EAB" w:rsidP="00A35132">
      <w:pPr>
        <w:pStyle w:val="BodyText"/>
        <w:jc w:val="both"/>
        <w:rPr>
          <w:rFonts w:ascii="Garamond" w:hAnsi="Garamond"/>
          <w:color w:val="000000"/>
          <w:sz w:val="24"/>
          <w:szCs w:val="24"/>
        </w:rPr>
      </w:pPr>
    </w:p>
    <w:p w:rsidR="00ED66D1" w:rsidRDefault="00B52EAB" w:rsidP="00A87C86">
      <w:pPr>
        <w:pStyle w:val="BodyText"/>
        <w:jc w:val="both"/>
        <w:rPr>
          <w:rFonts w:ascii="Garamond" w:hAnsi="Garamond"/>
          <w:color w:val="000000"/>
          <w:sz w:val="24"/>
          <w:szCs w:val="24"/>
        </w:rPr>
      </w:pPr>
      <w:r w:rsidRPr="00612BC2">
        <w:rPr>
          <w:rFonts w:ascii="Garamond" w:hAnsi="Garamond"/>
          <w:color w:val="000000"/>
          <w:sz w:val="24"/>
          <w:szCs w:val="24"/>
        </w:rPr>
        <w:t>For migratory fish projects involving structural improvements, pre-restoration and post-restoration photos of the site will be required as deliverables.</w:t>
      </w:r>
      <w:r w:rsidR="000A1D72">
        <w:rPr>
          <w:rFonts w:ascii="Garamond" w:hAnsi="Garamond"/>
          <w:color w:val="000000"/>
          <w:sz w:val="24"/>
          <w:szCs w:val="24"/>
        </w:rPr>
        <w:t xml:space="preserve"> </w:t>
      </w:r>
      <w:r w:rsidRPr="00612BC2">
        <w:rPr>
          <w:rFonts w:ascii="Garamond" w:hAnsi="Garamond"/>
          <w:color w:val="000000"/>
          <w:sz w:val="24"/>
          <w:szCs w:val="24"/>
        </w:rPr>
        <w:t>Photos should be taken from multiple, but consistent angles and perspectives (i.e. using the same camera (if possible) and standing in the same position).</w:t>
      </w:r>
      <w:r w:rsidR="000A1D72">
        <w:rPr>
          <w:rFonts w:ascii="Garamond" w:hAnsi="Garamond"/>
          <w:color w:val="000000"/>
          <w:sz w:val="24"/>
          <w:szCs w:val="24"/>
        </w:rPr>
        <w:t xml:space="preserve"> </w:t>
      </w:r>
      <w:r w:rsidRPr="00612BC2">
        <w:rPr>
          <w:rFonts w:ascii="Garamond" w:hAnsi="Garamond"/>
          <w:color w:val="000000"/>
          <w:sz w:val="24"/>
          <w:szCs w:val="24"/>
        </w:rPr>
        <w:t>The dates photos were taken must be provided.</w:t>
      </w:r>
      <w:r w:rsidR="000A1D72">
        <w:rPr>
          <w:rFonts w:ascii="Garamond" w:hAnsi="Garamond"/>
          <w:color w:val="000000"/>
          <w:sz w:val="24"/>
          <w:szCs w:val="24"/>
        </w:rPr>
        <w:t xml:space="preserve"> </w:t>
      </w:r>
      <w:r w:rsidRPr="00612BC2">
        <w:rPr>
          <w:rFonts w:ascii="Garamond" w:hAnsi="Garamond"/>
          <w:color w:val="000000"/>
          <w:sz w:val="24"/>
          <w:szCs w:val="24"/>
        </w:rPr>
        <w:t>Digital photos are preferred.</w:t>
      </w:r>
    </w:p>
    <w:p w:rsidR="00B52EAB" w:rsidRPr="00612BC2" w:rsidRDefault="005B5C06" w:rsidP="00A35132">
      <w:pPr>
        <w:pStyle w:val="BodyText"/>
        <w:keepNext/>
        <w:keepLines/>
        <w:jc w:val="both"/>
        <w:rPr>
          <w:rFonts w:ascii="Garamond" w:hAnsi="Garamond"/>
          <w:b/>
          <w:color w:val="000000"/>
          <w:sz w:val="24"/>
          <w:szCs w:val="24"/>
        </w:rPr>
      </w:pPr>
      <w:r>
        <w:rPr>
          <w:rFonts w:ascii="Garamond" w:hAnsi="Garamond"/>
          <w:b/>
          <w:color w:val="000000"/>
          <w:sz w:val="24"/>
          <w:szCs w:val="24"/>
        </w:rPr>
        <w:lastRenderedPageBreak/>
        <w:t>7</w:t>
      </w:r>
      <w:r w:rsidR="00B52EAB" w:rsidRPr="00612BC2">
        <w:rPr>
          <w:rFonts w:ascii="Garamond" w:hAnsi="Garamond"/>
          <w:b/>
          <w:color w:val="000000"/>
          <w:sz w:val="24"/>
          <w:szCs w:val="24"/>
        </w:rPr>
        <w:t xml:space="preserve">) </w:t>
      </w:r>
      <w:r w:rsidR="004B2ECF">
        <w:rPr>
          <w:rFonts w:ascii="Garamond" w:hAnsi="Garamond"/>
          <w:b/>
          <w:color w:val="000000"/>
          <w:sz w:val="24"/>
          <w:szCs w:val="24"/>
        </w:rPr>
        <w:t>Construction of a Boat Pump-out Facility in a Municipality or Harbor Where None E</w:t>
      </w:r>
      <w:r w:rsidR="00B52EAB" w:rsidRPr="00612BC2">
        <w:rPr>
          <w:rFonts w:ascii="Garamond" w:hAnsi="Garamond"/>
          <w:b/>
          <w:color w:val="000000"/>
          <w:sz w:val="24"/>
          <w:szCs w:val="24"/>
        </w:rPr>
        <w:t>xists</w:t>
      </w:r>
    </w:p>
    <w:p w:rsidR="00BA5927" w:rsidRDefault="00B52EAB" w:rsidP="00D60783">
      <w:pPr>
        <w:pStyle w:val="BodyText"/>
        <w:jc w:val="both"/>
        <w:rPr>
          <w:rFonts w:ascii="Garamond" w:hAnsi="Garamond"/>
          <w:color w:val="000000"/>
          <w:sz w:val="24"/>
          <w:szCs w:val="24"/>
        </w:rPr>
      </w:pPr>
      <w:r w:rsidRPr="00612BC2">
        <w:rPr>
          <w:rFonts w:ascii="Garamond" w:hAnsi="Garamond"/>
          <w:color w:val="000000"/>
          <w:sz w:val="24"/>
          <w:szCs w:val="24"/>
        </w:rPr>
        <w:t>Municipalities may request funding in this category if they have no pump-out facility in their community, or if they have a harbor where no pump-out facility exists, and there is a documented need for a pump-out facility.</w:t>
      </w:r>
      <w:r w:rsidR="000A1D72">
        <w:rPr>
          <w:rFonts w:ascii="Garamond" w:hAnsi="Garamond"/>
          <w:color w:val="000000"/>
          <w:sz w:val="24"/>
          <w:szCs w:val="24"/>
        </w:rPr>
        <w:t xml:space="preserve"> </w:t>
      </w:r>
      <w:r w:rsidRPr="00612BC2">
        <w:rPr>
          <w:rFonts w:ascii="Garamond" w:hAnsi="Garamond"/>
          <w:color w:val="000000"/>
          <w:sz w:val="24"/>
          <w:szCs w:val="24"/>
        </w:rPr>
        <w:t>Applicants should provide any available plans or designs, identify any permits already obtained, or permitting needs.</w:t>
      </w:r>
      <w:r w:rsidR="000A1D72">
        <w:rPr>
          <w:rFonts w:ascii="Garamond" w:hAnsi="Garamond"/>
          <w:color w:val="000000"/>
          <w:sz w:val="24"/>
          <w:szCs w:val="24"/>
        </w:rPr>
        <w:t xml:space="preserve"> </w:t>
      </w:r>
      <w:r w:rsidRPr="00612BC2">
        <w:rPr>
          <w:rFonts w:ascii="Garamond" w:hAnsi="Garamond"/>
          <w:color w:val="000000"/>
          <w:sz w:val="24"/>
          <w:szCs w:val="24"/>
        </w:rPr>
        <w:t>Municipalities should identify operation and maintenance costs of such a facility and identify any fees they anticipate charging for the use of these facilities.</w:t>
      </w:r>
      <w:r w:rsidR="000A1D72">
        <w:rPr>
          <w:rFonts w:ascii="Garamond" w:hAnsi="Garamond"/>
          <w:color w:val="000000"/>
          <w:sz w:val="24"/>
          <w:szCs w:val="24"/>
        </w:rPr>
        <w:t xml:space="preserve"> </w:t>
      </w:r>
      <w:r w:rsidRPr="00612BC2">
        <w:rPr>
          <w:rFonts w:ascii="Garamond" w:hAnsi="Garamond"/>
          <w:color w:val="000000"/>
          <w:sz w:val="24"/>
          <w:szCs w:val="24"/>
        </w:rPr>
        <w:t>If permits have not been obtained, the Buzzards Bay NEP staff will assist the municipality in preparing and submitting all necessary permits.</w:t>
      </w:r>
      <w:r w:rsidR="000A1D72">
        <w:rPr>
          <w:rFonts w:ascii="Garamond" w:hAnsi="Garamond"/>
          <w:color w:val="000000"/>
          <w:sz w:val="24"/>
          <w:szCs w:val="24"/>
        </w:rPr>
        <w:t xml:space="preserve"> </w:t>
      </w:r>
      <w:r w:rsidRPr="00612BC2">
        <w:rPr>
          <w:rFonts w:ascii="Garamond" w:hAnsi="Garamond"/>
          <w:color w:val="000000"/>
          <w:sz w:val="24"/>
          <w:szCs w:val="24"/>
        </w:rPr>
        <w:t>Funding for the operation of the facility is ineligible in this category.</w:t>
      </w:r>
    </w:p>
    <w:p w:rsidR="00DB2291" w:rsidRDefault="00DB2291" w:rsidP="00D60783">
      <w:pPr>
        <w:pStyle w:val="BodyText"/>
        <w:jc w:val="both"/>
        <w:rPr>
          <w:rFonts w:ascii="Garamond" w:hAnsi="Garamond"/>
          <w:color w:val="000000"/>
          <w:sz w:val="24"/>
          <w:szCs w:val="24"/>
        </w:rPr>
      </w:pPr>
    </w:p>
    <w:p w:rsidR="00B52EAB" w:rsidRPr="00D60783" w:rsidRDefault="005B5C06" w:rsidP="00D60783">
      <w:pPr>
        <w:pStyle w:val="BodyText"/>
        <w:jc w:val="both"/>
        <w:rPr>
          <w:rFonts w:ascii="Garamond" w:hAnsi="Garamond"/>
          <w:color w:val="000000"/>
          <w:sz w:val="24"/>
          <w:szCs w:val="24"/>
        </w:rPr>
      </w:pPr>
      <w:r>
        <w:rPr>
          <w:rFonts w:ascii="Garamond" w:hAnsi="Garamond"/>
          <w:b/>
          <w:color w:val="000000"/>
          <w:sz w:val="24"/>
          <w:szCs w:val="24"/>
        </w:rPr>
        <w:t>8</w:t>
      </w:r>
      <w:r w:rsidR="006C6D30">
        <w:rPr>
          <w:rFonts w:ascii="Garamond" w:hAnsi="Garamond"/>
          <w:b/>
          <w:color w:val="000000"/>
          <w:sz w:val="24"/>
          <w:szCs w:val="24"/>
        </w:rPr>
        <w:t>) Creation of Online Reporting Systems for the T</w:t>
      </w:r>
      <w:r w:rsidR="00B52EAB" w:rsidRPr="00612BC2">
        <w:rPr>
          <w:rFonts w:ascii="Garamond" w:hAnsi="Garamond"/>
          <w:b/>
          <w:color w:val="000000"/>
          <w:sz w:val="24"/>
          <w:szCs w:val="24"/>
        </w:rPr>
        <w:t>racking of Operation, Maintenance, and Monitoring of Innovative and Alternative Septic Systems</w:t>
      </w:r>
    </w:p>
    <w:p w:rsidR="00B52EAB" w:rsidRDefault="00B52EAB" w:rsidP="00EF3F62">
      <w:pPr>
        <w:rPr>
          <w:color w:val="000000"/>
          <w:szCs w:val="24"/>
        </w:rPr>
      </w:pPr>
      <w:r w:rsidRPr="00612BC2">
        <w:t>As the use of innovative and alternative (I/A) septic systems become</w:t>
      </w:r>
      <w:r w:rsidR="00C81ABE">
        <w:t>s</w:t>
      </w:r>
      <w:r w:rsidRPr="00612BC2">
        <w:t xml:space="preserve"> more widespread, the tracking of required operation and maintenance contracts and system effluent monitoring has become more burdensome to municipal boards of health.</w:t>
      </w:r>
      <w:r w:rsidR="000A1D72">
        <w:t xml:space="preserve"> </w:t>
      </w:r>
      <w:r w:rsidRPr="00612BC2">
        <w:t xml:space="preserve">To overcome such a burden, Barnstable County created an online reporting website </w:t>
      </w:r>
      <w:r w:rsidRPr="00EF3F62">
        <w:t xml:space="preserve">(article at: </w:t>
      </w:r>
      <w:hyperlink r:id="rId15" w:history="1">
        <w:r w:rsidR="00EF3F62" w:rsidRPr="00C76157">
          <w:rPr>
            <w:rStyle w:val="Hyperlink"/>
            <w:snapToGrid/>
            <w:sz w:val="22"/>
            <w:szCs w:val="22"/>
          </w:rPr>
          <w:t>www.buzzardsbay.org/download/rask-barnstable-database-management-alternative-systems.pdf</w:t>
        </w:r>
      </w:hyperlink>
      <w:r w:rsidR="00EF3F62">
        <w:rPr>
          <w:snapToGrid/>
          <w:color w:val="1F497D"/>
          <w:sz w:val="22"/>
          <w:szCs w:val="22"/>
        </w:rPr>
        <w:t xml:space="preserve">) </w:t>
      </w:r>
      <w:r w:rsidRPr="00612BC2">
        <w:rPr>
          <w:color w:val="000000"/>
          <w:szCs w:val="24"/>
        </w:rPr>
        <w:t>that automates the process of tracking these systems and creating written notifications for systems out of compliance with monitoring or operation and maintenance contract requirements.</w:t>
      </w:r>
      <w:r w:rsidR="000A1D72">
        <w:rPr>
          <w:color w:val="000000"/>
          <w:szCs w:val="24"/>
        </w:rPr>
        <w:t xml:space="preserve"> </w:t>
      </w:r>
      <w:r w:rsidRPr="00612BC2">
        <w:rPr>
          <w:color w:val="000000"/>
          <w:szCs w:val="24"/>
        </w:rPr>
        <w:t xml:space="preserve">This category of funding is to help establish either municipal or regional I/A web based tracking systems for Buzzards Bay communities not included in the Barnstable County tracking system. </w:t>
      </w:r>
    </w:p>
    <w:p w:rsidR="005B5C06" w:rsidRDefault="005B5C06" w:rsidP="00EF3F62">
      <w:pPr>
        <w:rPr>
          <w:color w:val="000000"/>
          <w:szCs w:val="24"/>
        </w:rPr>
      </w:pPr>
    </w:p>
    <w:p w:rsidR="003258DA" w:rsidRPr="005001F3" w:rsidRDefault="005B5C06" w:rsidP="005B5C06">
      <w:pPr>
        <w:rPr>
          <w:b/>
          <w:color w:val="000000"/>
          <w:szCs w:val="24"/>
        </w:rPr>
      </w:pPr>
      <w:r w:rsidRPr="005001F3">
        <w:rPr>
          <w:b/>
          <w:color w:val="000000"/>
          <w:szCs w:val="24"/>
        </w:rPr>
        <w:t>9)</w:t>
      </w:r>
      <w:r w:rsidR="003258DA" w:rsidRPr="005001F3">
        <w:rPr>
          <w:b/>
          <w:color w:val="000000"/>
          <w:szCs w:val="24"/>
        </w:rPr>
        <w:t xml:space="preserve"> </w:t>
      </w:r>
      <w:r w:rsidR="005001F3">
        <w:rPr>
          <w:b/>
          <w:color w:val="000000"/>
          <w:szCs w:val="24"/>
        </w:rPr>
        <w:t>Projects That, Through Direct Action, Mitigate for or Restore: Coastal Waters, Coastal Resources, Freshwaters, or Freshwater R</w:t>
      </w:r>
      <w:r w:rsidRPr="005001F3">
        <w:rPr>
          <w:b/>
          <w:color w:val="000000"/>
          <w:szCs w:val="24"/>
        </w:rPr>
        <w:t xml:space="preserve">esources </w:t>
      </w:r>
      <w:r w:rsidR="005001F3">
        <w:rPr>
          <w:b/>
          <w:color w:val="000000"/>
          <w:szCs w:val="24"/>
        </w:rPr>
        <w:t>Adversely A</w:t>
      </w:r>
      <w:r w:rsidRPr="005001F3">
        <w:rPr>
          <w:b/>
          <w:color w:val="000000"/>
          <w:szCs w:val="24"/>
        </w:rPr>
        <w:t xml:space="preserve">ffected </w:t>
      </w:r>
      <w:r w:rsidR="005001F3">
        <w:rPr>
          <w:b/>
          <w:color w:val="000000"/>
          <w:szCs w:val="24"/>
        </w:rPr>
        <w:t>by Nutrient L</w:t>
      </w:r>
      <w:r w:rsidRPr="005001F3">
        <w:rPr>
          <w:b/>
          <w:color w:val="000000"/>
          <w:szCs w:val="24"/>
        </w:rPr>
        <w:t>oading (nitrogen or phosphorus pollution)</w:t>
      </w:r>
    </w:p>
    <w:p w:rsidR="005B5C06" w:rsidRPr="005001F3" w:rsidRDefault="005B5C06" w:rsidP="005B5C06">
      <w:pPr>
        <w:rPr>
          <w:color w:val="000000"/>
          <w:szCs w:val="24"/>
        </w:rPr>
      </w:pPr>
      <w:r w:rsidRPr="005001F3">
        <w:rPr>
          <w:color w:val="000000"/>
          <w:szCs w:val="24"/>
        </w:rPr>
        <w:t>Examples of eligible projects include:</w:t>
      </w:r>
    </w:p>
    <w:p w:rsidR="005B5C06" w:rsidRPr="003258DA" w:rsidRDefault="005B5C06" w:rsidP="005B5C06">
      <w:pPr>
        <w:rPr>
          <w:color w:val="000000"/>
          <w:szCs w:val="24"/>
        </w:rPr>
      </w:pPr>
      <w:r w:rsidRPr="003258DA">
        <w:rPr>
          <w:color w:val="000000"/>
          <w:szCs w:val="24"/>
        </w:rPr>
        <w:t>•</w:t>
      </w:r>
      <w:r w:rsidRPr="003258DA">
        <w:rPr>
          <w:color w:val="000000"/>
          <w:szCs w:val="24"/>
        </w:rPr>
        <w:tab/>
        <w:t>Tests of innovative technologies for use at single-family homes for piloting permitting approval (see 310 CMR 15.100 through 15.293). This testing must be undertaken at the Massachusetts Alternative Septic System Test Center.</w:t>
      </w:r>
    </w:p>
    <w:p w:rsidR="005B5C06" w:rsidRPr="003258DA" w:rsidRDefault="00376FB5" w:rsidP="005B5C06">
      <w:pPr>
        <w:rPr>
          <w:color w:val="000000"/>
          <w:szCs w:val="24"/>
        </w:rPr>
      </w:pPr>
      <w:r>
        <w:rPr>
          <w:color w:val="000000"/>
          <w:szCs w:val="24"/>
        </w:rPr>
        <w:t>•</w:t>
      </w:r>
      <w:r>
        <w:rPr>
          <w:color w:val="000000"/>
          <w:szCs w:val="24"/>
        </w:rPr>
        <w:tab/>
        <w:t>In nutrient</w:t>
      </w:r>
      <w:r w:rsidR="005B5C06" w:rsidRPr="003258DA">
        <w:rPr>
          <w:color w:val="000000"/>
          <w:szCs w:val="24"/>
        </w:rPr>
        <w:t xml:space="preserve">-impaired watersheds, construction by a municipality of multi-unit or larger, onsite satellite wastewater systems (up to 10,000-gpd design) with advanced nitrogen or </w:t>
      </w:r>
      <w:r w:rsidR="007B72BF">
        <w:rPr>
          <w:color w:val="000000"/>
          <w:szCs w:val="24"/>
        </w:rPr>
        <w:t>phosphorus removal capabilities to serve existing public structures.</w:t>
      </w:r>
    </w:p>
    <w:p w:rsidR="005B5C06" w:rsidRPr="003258DA" w:rsidRDefault="005B5C06" w:rsidP="005B5C06">
      <w:pPr>
        <w:rPr>
          <w:color w:val="000000"/>
          <w:szCs w:val="24"/>
        </w:rPr>
      </w:pPr>
      <w:r w:rsidRPr="003258DA">
        <w:rPr>
          <w:color w:val="000000"/>
          <w:szCs w:val="24"/>
        </w:rPr>
        <w:t>•</w:t>
      </w:r>
      <w:r w:rsidRPr="003258DA">
        <w:rPr>
          <w:color w:val="000000"/>
          <w:szCs w:val="24"/>
        </w:rPr>
        <w:tab/>
        <w:t>Projects to evaluate, modify, or monitor existing municipal wastewater facilities for the purposes of improving system capabilities for denitrification or nitrogen removal, including studies that relate to relocation of outfalls to meet water quality standards. Municipal wastewater facility projects must be undertaken by a municipal entity, and projects that relate to studies of the relocation of outfalls must have an endorsement letter from the board of selectmen or sewer commissioners if they are not the applicant. Where applicable, proposals should identify required permits and compliance with State and Federal regulations.</w:t>
      </w:r>
    </w:p>
    <w:p w:rsidR="005B5C06" w:rsidRPr="003258DA" w:rsidRDefault="005B5C06" w:rsidP="005B5C06">
      <w:pPr>
        <w:rPr>
          <w:color w:val="000000"/>
          <w:szCs w:val="24"/>
        </w:rPr>
      </w:pPr>
      <w:r w:rsidRPr="003258DA">
        <w:rPr>
          <w:color w:val="000000"/>
          <w:szCs w:val="24"/>
        </w:rPr>
        <w:t>•</w:t>
      </w:r>
      <w:r w:rsidRPr="003258DA">
        <w:rPr>
          <w:color w:val="000000"/>
          <w:szCs w:val="24"/>
        </w:rPr>
        <w:tab/>
        <w:t>Projects that reduce flows from CSOs.</w:t>
      </w:r>
    </w:p>
    <w:p w:rsidR="005B5C06" w:rsidRPr="003258DA" w:rsidRDefault="005B5C06" w:rsidP="005B5C06">
      <w:pPr>
        <w:rPr>
          <w:color w:val="000000"/>
          <w:szCs w:val="24"/>
        </w:rPr>
      </w:pPr>
      <w:r w:rsidRPr="003258DA">
        <w:rPr>
          <w:color w:val="000000"/>
          <w:szCs w:val="24"/>
        </w:rPr>
        <w:t>•</w:t>
      </w:r>
      <w:r w:rsidRPr="003258DA">
        <w:rPr>
          <w:color w:val="000000"/>
          <w:szCs w:val="24"/>
        </w:rPr>
        <w:tab/>
        <w:t>Physical improvements that increase tidal flushing or provide other beneficial and cost-effective water quality improvements to a water quality impaired water body. Example projects include culvert widening or channel dredging (but only where it has been documented as a solution in a TMDL analysis). Such projects must have permission/endorsement of the property owner of the restriction. Projects in this category must have a strong water quality and/or habi</w:t>
      </w:r>
      <w:r w:rsidR="003075D2">
        <w:rPr>
          <w:color w:val="000000"/>
          <w:szCs w:val="24"/>
        </w:rPr>
        <w:t>tat evaluation component, meet S</w:t>
      </w:r>
      <w:r w:rsidRPr="003258DA">
        <w:rPr>
          <w:color w:val="000000"/>
          <w:szCs w:val="24"/>
        </w:rPr>
        <w:t>tate policies for these types of projects, and must include a timeline for obtaining applicable wetland permits.</w:t>
      </w:r>
    </w:p>
    <w:p w:rsidR="005B5C06" w:rsidRPr="003258DA" w:rsidRDefault="005B5C06" w:rsidP="005B5C06">
      <w:pPr>
        <w:rPr>
          <w:color w:val="000000"/>
          <w:szCs w:val="24"/>
        </w:rPr>
      </w:pPr>
      <w:r w:rsidRPr="003258DA">
        <w:rPr>
          <w:color w:val="000000"/>
          <w:szCs w:val="24"/>
        </w:rPr>
        <w:lastRenderedPageBreak/>
        <w:t>•</w:t>
      </w:r>
      <w:r w:rsidRPr="003258DA">
        <w:rPr>
          <w:color w:val="000000"/>
          <w:szCs w:val="24"/>
        </w:rPr>
        <w:tab/>
        <w:t>Projects that mitigate or ameliorate nutrient impacts in the receiving waters. Examples include creation of shellfish reefs or shellfish aquaculture to improve water quality and remove nutrients, or projects that remove stressors such as replacement of regular moorings with conservation moorings to benefit water quality and remove physical disturbance causing eelgrass loss. Any activities involving the planting of molluscan shellfish, regardless of purpose, must conform to Division of Marine Fisheries (DMF) Shellfish Planting Guidelines as found on their website (</w:t>
      </w:r>
      <w:hyperlink r:id="rId16" w:history="1">
        <w:r w:rsidR="00847625" w:rsidRPr="003258DA">
          <w:rPr>
            <w:rStyle w:val="Hyperlink"/>
            <w:szCs w:val="24"/>
          </w:rPr>
          <w:t>http://www.mass.gov/eea/agencies/dfg/dmf/programs-and-projects/shellfish-planting-guidelines.html</w:t>
        </w:r>
      </w:hyperlink>
      <w:r w:rsidRPr="003258DA">
        <w:rPr>
          <w:color w:val="000000"/>
          <w:szCs w:val="24"/>
        </w:rPr>
        <w:t>) in order to obtain a permit from DMF. Projects in this category must have a strong water quality and/or habi</w:t>
      </w:r>
      <w:r w:rsidR="00B94FC0">
        <w:rPr>
          <w:color w:val="000000"/>
          <w:szCs w:val="24"/>
        </w:rPr>
        <w:t>tat evaluation component, meet S</w:t>
      </w:r>
      <w:r w:rsidRPr="003258DA">
        <w:rPr>
          <w:color w:val="000000"/>
          <w:szCs w:val="24"/>
        </w:rPr>
        <w:t>tate policies for these types of projects, and must include a timeline for obtaining applicable wetland permits.</w:t>
      </w:r>
    </w:p>
    <w:p w:rsidR="005B5C06" w:rsidRPr="003258DA" w:rsidRDefault="005B5C06" w:rsidP="005B5C06">
      <w:pPr>
        <w:rPr>
          <w:color w:val="000000"/>
          <w:szCs w:val="24"/>
        </w:rPr>
      </w:pPr>
    </w:p>
    <w:p w:rsidR="005B5C06" w:rsidRPr="003258DA" w:rsidRDefault="005B5C06" w:rsidP="005B5C06">
      <w:pPr>
        <w:rPr>
          <w:color w:val="000000"/>
          <w:szCs w:val="24"/>
        </w:rPr>
      </w:pPr>
      <w:r w:rsidRPr="003258DA">
        <w:rPr>
          <w:color w:val="000000"/>
          <w:szCs w:val="24"/>
        </w:rPr>
        <w:t xml:space="preserve">Examples of </w:t>
      </w:r>
      <w:r w:rsidRPr="003258DA">
        <w:rPr>
          <w:b/>
          <w:color w:val="000000"/>
          <w:szCs w:val="24"/>
          <w:u w:val="single"/>
        </w:rPr>
        <w:t>ineligible projects</w:t>
      </w:r>
      <w:r w:rsidRPr="003258DA">
        <w:rPr>
          <w:color w:val="000000"/>
          <w:szCs w:val="24"/>
        </w:rPr>
        <w:t xml:space="preserve"> include;</w:t>
      </w:r>
    </w:p>
    <w:p w:rsidR="005B5C06" w:rsidRPr="003258DA" w:rsidRDefault="005B5C06" w:rsidP="005B5C06">
      <w:pPr>
        <w:rPr>
          <w:color w:val="000000"/>
          <w:szCs w:val="24"/>
        </w:rPr>
      </w:pPr>
      <w:r w:rsidRPr="003258DA">
        <w:rPr>
          <w:color w:val="000000"/>
          <w:szCs w:val="24"/>
        </w:rPr>
        <w:t>•</w:t>
      </w:r>
      <w:r w:rsidRPr="003258DA">
        <w:rPr>
          <w:color w:val="000000"/>
          <w:szCs w:val="24"/>
        </w:rPr>
        <w:tab/>
        <w:t>Studies to develop TMDLs and studies to collect data or conduct an analysis to define or refine a TMDL.</w:t>
      </w:r>
    </w:p>
    <w:p w:rsidR="005B5C06" w:rsidRPr="003258DA" w:rsidRDefault="005B5C06" w:rsidP="005B5C06">
      <w:pPr>
        <w:rPr>
          <w:color w:val="000000"/>
          <w:szCs w:val="24"/>
        </w:rPr>
      </w:pPr>
      <w:r w:rsidRPr="003258DA">
        <w:rPr>
          <w:color w:val="000000"/>
          <w:szCs w:val="24"/>
        </w:rPr>
        <w:t>•</w:t>
      </w:r>
      <w:r w:rsidRPr="003258DA">
        <w:rPr>
          <w:color w:val="000000"/>
          <w:szCs w:val="24"/>
        </w:rPr>
        <w:tab/>
      </w:r>
      <w:r w:rsidR="00847625" w:rsidRPr="003258DA">
        <w:rPr>
          <w:color w:val="000000"/>
          <w:szCs w:val="24"/>
        </w:rPr>
        <w:t>General n</w:t>
      </w:r>
      <w:r w:rsidRPr="003258DA">
        <w:rPr>
          <w:color w:val="000000"/>
          <w:szCs w:val="24"/>
        </w:rPr>
        <w:t>itrogen or phosphorus loading studies.</w:t>
      </w:r>
    </w:p>
    <w:p w:rsidR="005B5C06" w:rsidRPr="003258DA" w:rsidRDefault="005B5C06" w:rsidP="005B5C06">
      <w:pPr>
        <w:rPr>
          <w:color w:val="000000"/>
          <w:szCs w:val="24"/>
        </w:rPr>
      </w:pPr>
      <w:r w:rsidRPr="003258DA">
        <w:rPr>
          <w:color w:val="000000"/>
          <w:szCs w:val="24"/>
        </w:rPr>
        <w:t>•</w:t>
      </w:r>
      <w:r w:rsidRPr="003258DA">
        <w:rPr>
          <w:color w:val="000000"/>
          <w:szCs w:val="24"/>
        </w:rPr>
        <w:tab/>
        <w:t>The development of Comprehensive Wastewater Management Plans (CWMPs).</w:t>
      </w:r>
    </w:p>
    <w:p w:rsidR="005B5C06" w:rsidRPr="003258DA" w:rsidRDefault="005B5C06" w:rsidP="005B5C06">
      <w:pPr>
        <w:rPr>
          <w:color w:val="000000"/>
          <w:szCs w:val="24"/>
        </w:rPr>
      </w:pPr>
      <w:r w:rsidRPr="003258DA">
        <w:rPr>
          <w:color w:val="000000"/>
          <w:szCs w:val="24"/>
        </w:rPr>
        <w:t>•</w:t>
      </w:r>
      <w:r w:rsidRPr="003258DA">
        <w:rPr>
          <w:color w:val="000000"/>
          <w:szCs w:val="24"/>
        </w:rPr>
        <w:tab/>
        <w:t>Costs associated with designing, building, or expanding public sewer lines or wastewater treatment facilities upgrades that are not resulting in significant nutrient reductions, except for any specific project categories defined as eligible above.</w:t>
      </w:r>
    </w:p>
    <w:p w:rsidR="005B5C06" w:rsidRPr="003258DA" w:rsidRDefault="005B5C06" w:rsidP="005B5C06">
      <w:pPr>
        <w:rPr>
          <w:color w:val="000000"/>
          <w:szCs w:val="24"/>
        </w:rPr>
      </w:pPr>
      <w:r w:rsidRPr="003258DA">
        <w:rPr>
          <w:color w:val="000000"/>
          <w:szCs w:val="24"/>
        </w:rPr>
        <w:t>•</w:t>
      </w:r>
      <w:r w:rsidRPr="003258DA">
        <w:rPr>
          <w:color w:val="000000"/>
          <w:szCs w:val="24"/>
        </w:rPr>
        <w:tab/>
        <w:t>Standalone habitat restoration projects such as eelgrass transplanting projects.</w:t>
      </w:r>
    </w:p>
    <w:p w:rsidR="005B5C06" w:rsidRPr="003258DA" w:rsidRDefault="005B5C06" w:rsidP="005B5C06">
      <w:pPr>
        <w:rPr>
          <w:color w:val="000000"/>
          <w:szCs w:val="24"/>
        </w:rPr>
      </w:pPr>
      <w:r w:rsidRPr="003258DA">
        <w:rPr>
          <w:color w:val="000000"/>
          <w:szCs w:val="24"/>
        </w:rPr>
        <w:t>•</w:t>
      </w:r>
      <w:r w:rsidRPr="003258DA">
        <w:rPr>
          <w:color w:val="000000"/>
          <w:szCs w:val="24"/>
        </w:rPr>
        <w:tab/>
        <w:t>Projects that restrict flows in wetlands, or dam, or impound wetland systems for the purpose of nutrient or bacteria retention.</w:t>
      </w:r>
    </w:p>
    <w:p w:rsidR="005B5C06" w:rsidRPr="005B5C06" w:rsidRDefault="005B5C06" w:rsidP="005B5C06">
      <w:pPr>
        <w:rPr>
          <w:color w:val="000000"/>
          <w:szCs w:val="24"/>
        </w:rPr>
      </w:pPr>
      <w:r w:rsidRPr="003258DA">
        <w:rPr>
          <w:color w:val="000000"/>
          <w:szCs w:val="24"/>
        </w:rPr>
        <w:t>•</w:t>
      </w:r>
      <w:r w:rsidRPr="003258DA">
        <w:rPr>
          <w:color w:val="000000"/>
          <w:szCs w:val="24"/>
        </w:rPr>
        <w:tab/>
        <w:t xml:space="preserve">General public or school education programs that have no direct </w:t>
      </w:r>
      <w:r w:rsidR="00376FB5">
        <w:rPr>
          <w:color w:val="000000"/>
          <w:szCs w:val="24"/>
        </w:rPr>
        <w:t xml:space="preserve">or significant </w:t>
      </w:r>
      <w:r w:rsidRPr="003258DA">
        <w:rPr>
          <w:color w:val="000000"/>
          <w:szCs w:val="24"/>
        </w:rPr>
        <w:t>water quality benefits.</w:t>
      </w:r>
    </w:p>
    <w:p w:rsidR="005B5C06" w:rsidRPr="00EF3F62" w:rsidRDefault="005B5C06" w:rsidP="00EF3F62">
      <w:pPr>
        <w:rPr>
          <w:snapToGrid/>
          <w:color w:val="1F497D"/>
          <w:sz w:val="22"/>
          <w:szCs w:val="22"/>
        </w:rPr>
      </w:pPr>
    </w:p>
    <w:p w:rsidR="00B52EAB" w:rsidRPr="00612BC2" w:rsidRDefault="00B52EAB" w:rsidP="00A35132">
      <w:pPr>
        <w:pStyle w:val="BodyText"/>
        <w:jc w:val="both"/>
        <w:rPr>
          <w:rFonts w:ascii="Garamond" w:hAnsi="Garamond"/>
          <w:color w:val="000000"/>
          <w:sz w:val="24"/>
          <w:szCs w:val="24"/>
        </w:rPr>
      </w:pPr>
    </w:p>
    <w:p w:rsidR="00B52EAB" w:rsidRPr="00612BC2" w:rsidRDefault="00847625" w:rsidP="00A35132">
      <w:pPr>
        <w:pStyle w:val="BodyText"/>
        <w:keepNext/>
        <w:keepLines/>
        <w:jc w:val="both"/>
        <w:rPr>
          <w:rFonts w:ascii="Garamond" w:hAnsi="Garamond"/>
          <w:b/>
          <w:color w:val="000000"/>
          <w:sz w:val="24"/>
          <w:szCs w:val="24"/>
        </w:rPr>
      </w:pPr>
      <w:r>
        <w:rPr>
          <w:rFonts w:ascii="Garamond" w:hAnsi="Garamond"/>
          <w:b/>
          <w:color w:val="000000"/>
          <w:sz w:val="24"/>
          <w:szCs w:val="24"/>
        </w:rPr>
        <w:t>10</w:t>
      </w:r>
      <w:r w:rsidR="00974001">
        <w:rPr>
          <w:rFonts w:ascii="Garamond" w:hAnsi="Garamond"/>
          <w:b/>
          <w:color w:val="000000"/>
          <w:sz w:val="24"/>
          <w:szCs w:val="24"/>
        </w:rPr>
        <w:t>) Other Activities in Support of t</w:t>
      </w:r>
      <w:r w:rsidR="00B52EAB" w:rsidRPr="00612BC2">
        <w:rPr>
          <w:rFonts w:ascii="Garamond" w:hAnsi="Garamond"/>
          <w:b/>
          <w:color w:val="000000"/>
          <w:sz w:val="24"/>
          <w:szCs w:val="24"/>
        </w:rPr>
        <w:t>he Buzzards Bay Management Plan</w:t>
      </w:r>
    </w:p>
    <w:p w:rsidR="00B52EAB" w:rsidRDefault="00B52EAB" w:rsidP="00A35132">
      <w:pPr>
        <w:pStyle w:val="BodyText"/>
        <w:jc w:val="both"/>
        <w:rPr>
          <w:rFonts w:ascii="Garamond" w:hAnsi="Garamond"/>
          <w:color w:val="000000"/>
          <w:sz w:val="24"/>
          <w:szCs w:val="24"/>
        </w:rPr>
      </w:pPr>
      <w:r w:rsidRPr="00612BC2">
        <w:rPr>
          <w:rFonts w:ascii="Garamond" w:hAnsi="Garamond"/>
          <w:color w:val="000000"/>
          <w:sz w:val="24"/>
          <w:szCs w:val="24"/>
        </w:rPr>
        <w:t>Municipalities may request funding for activities not included in the priority categories identified above if the proposed activity helps implement recom</w:t>
      </w:r>
      <w:r w:rsidR="00DF3FA8">
        <w:rPr>
          <w:rFonts w:ascii="Garamond" w:hAnsi="Garamond"/>
          <w:color w:val="000000"/>
          <w:sz w:val="24"/>
          <w:szCs w:val="24"/>
        </w:rPr>
        <w:t>mendations c</w:t>
      </w:r>
      <w:r w:rsidR="00A2150D">
        <w:rPr>
          <w:rFonts w:ascii="Garamond" w:hAnsi="Garamond"/>
          <w:color w:val="000000"/>
          <w:sz w:val="24"/>
          <w:szCs w:val="24"/>
        </w:rPr>
        <w:t xml:space="preserve">ontained in the 2013 Update to the </w:t>
      </w:r>
      <w:r w:rsidRPr="00612BC2">
        <w:rPr>
          <w:rFonts w:ascii="Garamond" w:hAnsi="Garamond"/>
          <w:color w:val="000000"/>
          <w:sz w:val="24"/>
          <w:szCs w:val="24"/>
        </w:rPr>
        <w:t xml:space="preserve">Buzzards Bay Comprehensive Conservation and Management Plan (available at: </w:t>
      </w:r>
      <w:hyperlink r:id="rId17" w:history="1">
        <w:r w:rsidR="00066495" w:rsidRPr="0034375F">
          <w:rPr>
            <w:rStyle w:val="Hyperlink"/>
            <w:szCs w:val="24"/>
          </w:rPr>
          <w:t>http://www.buzzardsbay.org/newccmp.htm</w:t>
        </w:r>
      </w:hyperlink>
      <w:r w:rsidRPr="00066495">
        <w:rPr>
          <w:rFonts w:ascii="Garamond" w:hAnsi="Garamond"/>
          <w:color w:val="000000"/>
          <w:sz w:val="24"/>
          <w:szCs w:val="24"/>
        </w:rPr>
        <w:t>)</w:t>
      </w:r>
      <w:r w:rsidR="00DE7B25" w:rsidRPr="00066495">
        <w:rPr>
          <w:rFonts w:ascii="Garamond" w:hAnsi="Garamond"/>
          <w:color w:val="000000"/>
          <w:sz w:val="24"/>
          <w:szCs w:val="24"/>
        </w:rPr>
        <w:t>.</w:t>
      </w:r>
      <w:r w:rsidR="000A1D72">
        <w:rPr>
          <w:rFonts w:ascii="Garamond" w:hAnsi="Garamond"/>
          <w:color w:val="000000"/>
          <w:sz w:val="24"/>
          <w:szCs w:val="24"/>
        </w:rPr>
        <w:t xml:space="preserve"> </w:t>
      </w:r>
      <w:r w:rsidRPr="00612BC2">
        <w:rPr>
          <w:rFonts w:ascii="Garamond" w:hAnsi="Garamond"/>
          <w:color w:val="000000"/>
          <w:sz w:val="24"/>
          <w:szCs w:val="24"/>
        </w:rPr>
        <w:t>To be eligible in this category, the applicant must identify the specific management plan goals and recommendations they hope to achieve. As with other grant categories, the applicant must clearly articulate the costs and approach undertaken in the proposed work.</w:t>
      </w:r>
    </w:p>
    <w:p w:rsidR="0098318D" w:rsidRDefault="0098318D" w:rsidP="00A35132">
      <w:pPr>
        <w:pStyle w:val="BodyText"/>
        <w:jc w:val="both"/>
        <w:rPr>
          <w:rFonts w:ascii="Garamond" w:hAnsi="Garamond"/>
          <w:color w:val="000000"/>
          <w:sz w:val="24"/>
          <w:szCs w:val="24"/>
        </w:rPr>
      </w:pPr>
    </w:p>
    <w:p w:rsidR="005B49E0" w:rsidRPr="00401206" w:rsidRDefault="00B52EAB" w:rsidP="00A35132">
      <w:pPr>
        <w:pStyle w:val="BodyText3"/>
        <w:rPr>
          <w:rFonts w:ascii="Garamond" w:hAnsi="Garamond"/>
          <w:color w:val="000000"/>
        </w:rPr>
      </w:pPr>
      <w:r w:rsidRPr="00612BC2">
        <w:rPr>
          <w:rFonts w:ascii="Garamond" w:hAnsi="Garamond"/>
          <w:bCs w:val="0"/>
          <w:color w:val="000000"/>
        </w:rPr>
        <w:t>C.</w:t>
      </w:r>
      <w:r w:rsidRPr="00612BC2">
        <w:rPr>
          <w:rFonts w:ascii="Garamond" w:hAnsi="Garamond"/>
          <w:b w:val="0"/>
          <w:bCs w:val="0"/>
          <w:color w:val="000000"/>
        </w:rPr>
        <w:t xml:space="preserve"> </w:t>
      </w:r>
      <w:r w:rsidRPr="00D21C75">
        <w:rPr>
          <w:rFonts w:ascii="Garamond" w:hAnsi="Garamond"/>
          <w:bCs w:val="0"/>
          <w:smallCaps/>
          <w:color w:val="000000"/>
        </w:rPr>
        <w:t xml:space="preserve">Funding Availability, </w:t>
      </w:r>
      <w:r w:rsidRPr="00D21C75">
        <w:rPr>
          <w:rFonts w:ascii="Garamond" w:hAnsi="Garamond"/>
          <w:smallCaps/>
          <w:color w:val="000000"/>
        </w:rPr>
        <w:t>Budgeting Guidelines &amp; Allowable Expenditures</w:t>
      </w:r>
      <w:r w:rsidRPr="00D21C75">
        <w:rPr>
          <w:rFonts w:ascii="Garamond" w:hAnsi="Garamond"/>
          <w:color w:val="000000"/>
        </w:rPr>
        <w:t xml:space="preserve">: </w:t>
      </w:r>
      <w:r w:rsidR="00137AC2" w:rsidRPr="00A87C86">
        <w:rPr>
          <w:rFonts w:ascii="Garamond" w:hAnsi="Garamond"/>
          <w:b w:val="0"/>
          <w:color w:val="000000"/>
        </w:rPr>
        <w:t>It is anticipated that a</w:t>
      </w:r>
      <w:r w:rsidR="00137AC2">
        <w:rPr>
          <w:rFonts w:ascii="Garamond" w:hAnsi="Garamond"/>
          <w:color w:val="000000"/>
        </w:rPr>
        <w:t xml:space="preserve"> </w:t>
      </w:r>
      <w:r w:rsidR="005B49E0" w:rsidRPr="00D21C75">
        <w:rPr>
          <w:rStyle w:val="BodyTextChar"/>
          <w:rFonts w:ascii="Garamond" w:hAnsi="Garamond"/>
          <w:b w:val="0"/>
          <w:color w:val="000000"/>
          <w:sz w:val="24"/>
          <w:szCs w:val="24"/>
        </w:rPr>
        <w:t xml:space="preserve">total </w:t>
      </w:r>
      <w:r w:rsidR="005B49E0" w:rsidRPr="00967B2D">
        <w:rPr>
          <w:rStyle w:val="BodyTextChar"/>
          <w:rFonts w:ascii="Garamond" w:hAnsi="Garamond"/>
          <w:b w:val="0"/>
          <w:color w:val="000000"/>
          <w:sz w:val="24"/>
          <w:szCs w:val="24"/>
        </w:rPr>
        <w:t xml:space="preserve">of </w:t>
      </w:r>
      <w:r w:rsidR="00DF3FA8" w:rsidRPr="004E2CAB">
        <w:rPr>
          <w:rStyle w:val="BodyTextChar"/>
          <w:rFonts w:ascii="Garamond" w:hAnsi="Garamond"/>
          <w:b w:val="0"/>
          <w:color w:val="000000"/>
          <w:sz w:val="24"/>
          <w:szCs w:val="24"/>
        </w:rPr>
        <w:t>$</w:t>
      </w:r>
      <w:r w:rsidR="006E40BA" w:rsidRPr="004E2CAB">
        <w:rPr>
          <w:rStyle w:val="BodyTextChar"/>
          <w:rFonts w:ascii="Garamond" w:hAnsi="Garamond"/>
          <w:b w:val="0"/>
          <w:color w:val="000000"/>
          <w:sz w:val="24"/>
          <w:szCs w:val="24"/>
        </w:rPr>
        <w:t>223,323</w:t>
      </w:r>
      <w:r w:rsidR="000B53C5" w:rsidRPr="004E2CAB">
        <w:rPr>
          <w:rStyle w:val="BodyTextChar"/>
          <w:rFonts w:ascii="Garamond" w:hAnsi="Garamond"/>
          <w:b w:val="0"/>
          <w:color w:val="000000"/>
          <w:sz w:val="24"/>
          <w:szCs w:val="24"/>
        </w:rPr>
        <w:t xml:space="preserve"> </w:t>
      </w:r>
      <w:r w:rsidR="005B49E0" w:rsidRPr="004E2CAB">
        <w:rPr>
          <w:rStyle w:val="BodyTextChar"/>
          <w:rFonts w:ascii="Garamond" w:hAnsi="Garamond"/>
          <w:b w:val="0"/>
          <w:color w:val="000000"/>
          <w:sz w:val="24"/>
          <w:szCs w:val="24"/>
        </w:rPr>
        <w:t>in</w:t>
      </w:r>
      <w:r w:rsidR="005B49E0" w:rsidRPr="00401206">
        <w:rPr>
          <w:rStyle w:val="BodyTextChar"/>
          <w:rFonts w:ascii="Garamond" w:hAnsi="Garamond"/>
          <w:b w:val="0"/>
          <w:color w:val="000000"/>
          <w:sz w:val="24"/>
          <w:szCs w:val="24"/>
        </w:rPr>
        <w:t xml:space="preserve"> federal funds </w:t>
      </w:r>
      <w:r w:rsidR="00137AC2">
        <w:rPr>
          <w:rStyle w:val="BodyTextChar"/>
          <w:rFonts w:ascii="Garamond" w:hAnsi="Garamond"/>
          <w:b w:val="0"/>
          <w:color w:val="000000"/>
          <w:sz w:val="24"/>
          <w:szCs w:val="24"/>
        </w:rPr>
        <w:t xml:space="preserve">will be </w:t>
      </w:r>
      <w:r w:rsidR="005B49E0" w:rsidRPr="00401206">
        <w:rPr>
          <w:rStyle w:val="BodyTextChar"/>
          <w:rFonts w:ascii="Garamond" w:hAnsi="Garamond"/>
          <w:b w:val="0"/>
          <w:color w:val="000000"/>
          <w:sz w:val="24"/>
          <w:szCs w:val="24"/>
        </w:rPr>
        <w:t>available through this solicitation.</w:t>
      </w:r>
      <w:r w:rsidR="000A1D72">
        <w:rPr>
          <w:rStyle w:val="BodyTextChar"/>
          <w:rFonts w:ascii="Garamond" w:hAnsi="Garamond"/>
          <w:b w:val="0"/>
          <w:color w:val="000000"/>
          <w:sz w:val="24"/>
          <w:szCs w:val="24"/>
        </w:rPr>
        <w:t xml:space="preserve"> </w:t>
      </w:r>
      <w:r w:rsidR="00CA7E2C">
        <w:rPr>
          <w:rStyle w:val="BodyTextChar"/>
          <w:rFonts w:ascii="Garamond" w:hAnsi="Garamond"/>
          <w:b w:val="0"/>
          <w:color w:val="000000"/>
          <w:sz w:val="24"/>
          <w:szCs w:val="24"/>
        </w:rPr>
        <w:t xml:space="preserve">Should the amount of </w:t>
      </w:r>
      <w:r w:rsidR="009275D2" w:rsidRPr="00401206">
        <w:rPr>
          <w:rStyle w:val="BodyTextChar"/>
          <w:rFonts w:ascii="Garamond" w:hAnsi="Garamond"/>
          <w:b w:val="0"/>
          <w:color w:val="000000"/>
          <w:sz w:val="24"/>
          <w:szCs w:val="24"/>
        </w:rPr>
        <w:t>available</w:t>
      </w:r>
      <w:r w:rsidR="00CA7E2C">
        <w:rPr>
          <w:rStyle w:val="BodyTextChar"/>
          <w:rFonts w:ascii="Garamond" w:hAnsi="Garamond"/>
          <w:b w:val="0"/>
          <w:color w:val="000000"/>
          <w:sz w:val="24"/>
          <w:szCs w:val="24"/>
        </w:rPr>
        <w:t xml:space="preserve"> funding change</w:t>
      </w:r>
      <w:r w:rsidR="009275D2" w:rsidRPr="00401206">
        <w:rPr>
          <w:rStyle w:val="BodyTextChar"/>
          <w:rFonts w:ascii="Garamond" w:hAnsi="Garamond"/>
          <w:b w:val="0"/>
          <w:color w:val="000000"/>
          <w:sz w:val="24"/>
          <w:szCs w:val="24"/>
        </w:rPr>
        <w:t xml:space="preserve">, EEA reserves the right to increase </w:t>
      </w:r>
      <w:r w:rsidR="00CA7E2C">
        <w:rPr>
          <w:rStyle w:val="BodyTextChar"/>
          <w:rFonts w:ascii="Garamond" w:hAnsi="Garamond"/>
          <w:b w:val="0"/>
          <w:color w:val="000000"/>
          <w:sz w:val="24"/>
          <w:szCs w:val="24"/>
        </w:rPr>
        <w:t xml:space="preserve">or decrease </w:t>
      </w:r>
      <w:r w:rsidR="009275D2" w:rsidRPr="00401206">
        <w:rPr>
          <w:rStyle w:val="BodyTextChar"/>
          <w:rFonts w:ascii="Garamond" w:hAnsi="Garamond"/>
          <w:b w:val="0"/>
          <w:color w:val="000000"/>
          <w:sz w:val="24"/>
          <w:szCs w:val="24"/>
        </w:rPr>
        <w:t>the amount of available grant funding.</w:t>
      </w:r>
      <w:r w:rsidR="000A1D72">
        <w:rPr>
          <w:rStyle w:val="BodyTextChar"/>
          <w:rFonts w:ascii="Garamond" w:hAnsi="Garamond"/>
          <w:b w:val="0"/>
          <w:color w:val="000000"/>
          <w:sz w:val="24"/>
          <w:szCs w:val="24"/>
        </w:rPr>
        <w:t xml:space="preserve"> </w:t>
      </w:r>
      <w:r w:rsidR="005B49E0" w:rsidRPr="00401206">
        <w:rPr>
          <w:rStyle w:val="BodyTextChar"/>
          <w:rFonts w:ascii="Garamond" w:hAnsi="Garamond"/>
          <w:b w:val="0"/>
          <w:color w:val="000000"/>
          <w:sz w:val="24"/>
          <w:szCs w:val="24"/>
        </w:rPr>
        <w:t xml:space="preserve">Final funding amounts subject to approval. </w:t>
      </w:r>
      <w:r w:rsidR="005B49E0" w:rsidRPr="00401206">
        <w:rPr>
          <w:rFonts w:ascii="Garamond" w:hAnsi="Garamond"/>
          <w:b w:val="0"/>
          <w:bCs w:val="0"/>
          <w:color w:val="000000"/>
        </w:rPr>
        <w:t>Exceptions may be made at the Secretary’s discretion.</w:t>
      </w:r>
    </w:p>
    <w:p w:rsidR="006B68A5" w:rsidRPr="00401206" w:rsidRDefault="006B68A5" w:rsidP="00A35132">
      <w:pPr>
        <w:numPr>
          <w:ilvl w:val="0"/>
          <w:numId w:val="4"/>
        </w:numPr>
        <w:tabs>
          <w:tab w:val="left" w:pos="0"/>
        </w:tabs>
        <w:suppressAutoHyphens/>
        <w:jc w:val="both"/>
        <w:rPr>
          <w:b/>
          <w:bCs/>
          <w:snapToGrid/>
          <w:color w:val="000000"/>
        </w:rPr>
      </w:pPr>
      <w:r w:rsidRPr="00401206">
        <w:rPr>
          <w:i/>
          <w:color w:val="000000"/>
        </w:rPr>
        <w:t>Subcontracting</w:t>
      </w:r>
      <w:r w:rsidRPr="00401206">
        <w:rPr>
          <w:color w:val="000000"/>
        </w:rPr>
        <w:t>: Municipalities may subcontract any portion of their grant award. Massachusetts General Law Chapter 30 governs the procurement of goods and services by municipalities</w:t>
      </w:r>
      <w:r w:rsidRPr="00401206">
        <w:rPr>
          <w:bCs/>
          <w:color w:val="000000"/>
        </w:rPr>
        <w:t>.</w:t>
      </w:r>
      <w:r w:rsidRPr="00401206">
        <w:rPr>
          <w:color w:val="000000"/>
        </w:rPr>
        <w:t xml:space="preserve"> </w:t>
      </w:r>
    </w:p>
    <w:p w:rsidR="006B68A5" w:rsidRPr="00847625" w:rsidRDefault="006B68A5" w:rsidP="00A35132">
      <w:pPr>
        <w:numPr>
          <w:ilvl w:val="0"/>
          <w:numId w:val="4"/>
        </w:numPr>
        <w:tabs>
          <w:tab w:val="left" w:pos="0"/>
        </w:tabs>
        <w:suppressAutoHyphens/>
        <w:jc w:val="both"/>
        <w:rPr>
          <w:rStyle w:val="BodyTextChar"/>
          <w:color w:val="000000"/>
          <w:sz w:val="24"/>
        </w:rPr>
      </w:pPr>
      <w:r w:rsidRPr="006B10F6">
        <w:rPr>
          <w:i/>
          <w:color w:val="000000"/>
        </w:rPr>
        <w:t>Multiple Applications</w:t>
      </w:r>
      <w:r w:rsidRPr="006B10F6">
        <w:rPr>
          <w:color w:val="000000"/>
        </w:rPr>
        <w:t xml:space="preserve">: </w:t>
      </w:r>
      <w:r w:rsidRPr="006B10F6">
        <w:rPr>
          <w:rStyle w:val="BodyTextChar"/>
          <w:bCs/>
          <w:color w:val="000000"/>
          <w:sz w:val="24"/>
          <w:szCs w:val="24"/>
        </w:rPr>
        <w:t>Municipalities may submit any number of applications per grant category</w:t>
      </w:r>
      <w:r w:rsidRPr="001E0003">
        <w:rPr>
          <w:rStyle w:val="BodyTextChar"/>
          <w:bCs/>
          <w:color w:val="000000"/>
          <w:sz w:val="24"/>
          <w:szCs w:val="24"/>
        </w:rPr>
        <w:t xml:space="preserve">, and they may receive more than one grant; however, no </w:t>
      </w:r>
      <w:r w:rsidR="00A30C82" w:rsidRPr="001E0003">
        <w:rPr>
          <w:rStyle w:val="BodyTextChar"/>
          <w:bCs/>
          <w:color w:val="000000"/>
          <w:sz w:val="24"/>
          <w:szCs w:val="24"/>
        </w:rPr>
        <w:t xml:space="preserve">single grant award may exceed </w:t>
      </w:r>
      <w:r w:rsidR="001E0003" w:rsidRPr="001E0003">
        <w:rPr>
          <w:rStyle w:val="BodyTextChar"/>
          <w:bCs/>
          <w:color w:val="000000"/>
          <w:sz w:val="24"/>
          <w:szCs w:val="24"/>
        </w:rPr>
        <w:t>$3</w:t>
      </w:r>
      <w:r w:rsidRPr="001E0003">
        <w:rPr>
          <w:rStyle w:val="BodyTextChar"/>
          <w:bCs/>
          <w:color w:val="000000"/>
          <w:sz w:val="24"/>
          <w:szCs w:val="24"/>
        </w:rPr>
        <w:t>5,000, and no municipal</w:t>
      </w:r>
      <w:r w:rsidR="00A30C82" w:rsidRPr="001E0003">
        <w:rPr>
          <w:rStyle w:val="BodyTextChar"/>
          <w:bCs/>
          <w:color w:val="000000"/>
          <w:sz w:val="24"/>
          <w:szCs w:val="24"/>
        </w:rPr>
        <w:t xml:space="preserve">ity may be awarded more than </w:t>
      </w:r>
      <w:r w:rsidR="001E0003" w:rsidRPr="001E0003">
        <w:rPr>
          <w:rStyle w:val="BodyTextChar"/>
          <w:bCs/>
          <w:color w:val="000000"/>
          <w:sz w:val="24"/>
          <w:szCs w:val="24"/>
        </w:rPr>
        <w:t>$</w:t>
      </w:r>
      <w:r w:rsidR="00AA0F14">
        <w:rPr>
          <w:rStyle w:val="BodyTextChar"/>
          <w:bCs/>
          <w:color w:val="000000"/>
          <w:sz w:val="24"/>
          <w:szCs w:val="24"/>
        </w:rPr>
        <w:t>60</w:t>
      </w:r>
      <w:r w:rsidRPr="001E0003">
        <w:rPr>
          <w:rStyle w:val="BodyTextChar"/>
          <w:bCs/>
          <w:color w:val="000000"/>
          <w:sz w:val="24"/>
          <w:szCs w:val="24"/>
        </w:rPr>
        <w:t>,000 cumulatively through this solicitation. If a municipality applies in several categories, and the cumulative req</w:t>
      </w:r>
      <w:r w:rsidR="00A30C82" w:rsidRPr="001E0003">
        <w:rPr>
          <w:rStyle w:val="BodyTextChar"/>
          <w:bCs/>
          <w:color w:val="000000"/>
          <w:sz w:val="24"/>
          <w:szCs w:val="24"/>
        </w:rPr>
        <w:t xml:space="preserve">uest of applications exceeds </w:t>
      </w:r>
      <w:r w:rsidR="001E0003" w:rsidRPr="001E0003">
        <w:rPr>
          <w:rStyle w:val="BodyTextChar"/>
          <w:bCs/>
          <w:color w:val="000000"/>
          <w:sz w:val="24"/>
          <w:szCs w:val="24"/>
        </w:rPr>
        <w:t>$</w:t>
      </w:r>
      <w:r w:rsidR="006E40BA">
        <w:rPr>
          <w:rStyle w:val="BodyTextChar"/>
          <w:bCs/>
          <w:color w:val="000000"/>
          <w:sz w:val="24"/>
          <w:szCs w:val="24"/>
        </w:rPr>
        <w:t>60,000</w:t>
      </w:r>
      <w:r w:rsidRPr="001E0003">
        <w:rPr>
          <w:rStyle w:val="BodyTextChar"/>
          <w:bCs/>
          <w:color w:val="000000"/>
          <w:sz w:val="24"/>
          <w:szCs w:val="24"/>
        </w:rPr>
        <w:t>, only the highest ranked proposals from that municipality will be considered for funding.</w:t>
      </w:r>
      <w:r w:rsidR="000A1D72">
        <w:rPr>
          <w:rStyle w:val="BodyTextChar"/>
          <w:bCs/>
          <w:color w:val="000000"/>
          <w:sz w:val="24"/>
          <w:szCs w:val="24"/>
        </w:rPr>
        <w:t xml:space="preserve"> </w:t>
      </w:r>
      <w:r w:rsidRPr="001E0003">
        <w:rPr>
          <w:rStyle w:val="BodyTextChar"/>
          <w:bCs/>
          <w:color w:val="000000"/>
          <w:sz w:val="24"/>
          <w:szCs w:val="24"/>
        </w:rPr>
        <w:t>If a municipality has several propos</w:t>
      </w:r>
      <w:r w:rsidR="00627B02">
        <w:rPr>
          <w:rStyle w:val="BodyTextChar"/>
          <w:bCs/>
          <w:color w:val="000000"/>
          <w:sz w:val="24"/>
          <w:szCs w:val="24"/>
        </w:rPr>
        <w:t xml:space="preserve">als that rank </w:t>
      </w:r>
      <w:r w:rsidR="00627B02">
        <w:rPr>
          <w:rStyle w:val="BodyTextChar"/>
          <w:bCs/>
          <w:color w:val="000000"/>
          <w:sz w:val="24"/>
          <w:szCs w:val="24"/>
        </w:rPr>
        <w:lastRenderedPageBreak/>
        <w:t xml:space="preserve">competitively and </w:t>
      </w:r>
      <w:r w:rsidRPr="001E0003">
        <w:rPr>
          <w:rStyle w:val="BodyTextChar"/>
          <w:bCs/>
          <w:color w:val="000000"/>
          <w:sz w:val="24"/>
          <w:szCs w:val="24"/>
        </w:rPr>
        <w:t xml:space="preserve">are selected for funding, but which </w:t>
      </w:r>
      <w:r w:rsidR="00E260CE" w:rsidRPr="001E0003">
        <w:rPr>
          <w:rStyle w:val="BodyTextChar"/>
          <w:bCs/>
          <w:color w:val="000000"/>
          <w:sz w:val="24"/>
          <w:szCs w:val="24"/>
        </w:rPr>
        <w:t>cumulatively</w:t>
      </w:r>
      <w:r w:rsidR="00A30C82" w:rsidRPr="001E0003">
        <w:rPr>
          <w:rStyle w:val="BodyTextChar"/>
          <w:bCs/>
          <w:color w:val="000000"/>
          <w:sz w:val="24"/>
          <w:szCs w:val="24"/>
        </w:rPr>
        <w:t xml:space="preserve"> exceed </w:t>
      </w:r>
      <w:r w:rsidR="001E0003" w:rsidRPr="001E0003">
        <w:rPr>
          <w:rStyle w:val="BodyTextChar"/>
          <w:bCs/>
          <w:color w:val="000000"/>
          <w:sz w:val="24"/>
          <w:szCs w:val="24"/>
        </w:rPr>
        <w:t>$</w:t>
      </w:r>
      <w:r w:rsidR="006E40BA">
        <w:rPr>
          <w:rStyle w:val="BodyTextChar"/>
          <w:bCs/>
          <w:color w:val="000000"/>
          <w:sz w:val="24"/>
          <w:szCs w:val="24"/>
        </w:rPr>
        <w:t>60,000</w:t>
      </w:r>
      <w:r w:rsidRPr="001E0003">
        <w:rPr>
          <w:rStyle w:val="BodyTextChar"/>
          <w:bCs/>
          <w:color w:val="000000"/>
          <w:sz w:val="24"/>
          <w:szCs w:val="24"/>
        </w:rPr>
        <w:t>, partial funding may be offered to the lowest ranked proposal where feasible</w:t>
      </w:r>
      <w:r w:rsidR="00E260CE" w:rsidRPr="001E0003">
        <w:rPr>
          <w:rStyle w:val="BodyTextChar"/>
          <w:color w:val="000000"/>
          <w:sz w:val="24"/>
          <w:szCs w:val="24"/>
        </w:rPr>
        <w:t>.</w:t>
      </w:r>
      <w:r w:rsidR="000A1D72">
        <w:rPr>
          <w:rStyle w:val="BodyTextChar"/>
          <w:color w:val="000000"/>
          <w:sz w:val="24"/>
          <w:szCs w:val="24"/>
        </w:rPr>
        <w:t xml:space="preserve"> </w:t>
      </w:r>
      <w:r w:rsidR="009A2F5C" w:rsidRPr="001E0003">
        <w:rPr>
          <w:rStyle w:val="BodyTextChar"/>
          <w:color w:val="000000"/>
          <w:sz w:val="24"/>
          <w:szCs w:val="24"/>
        </w:rPr>
        <w:t xml:space="preserve">Communities are encouraged to submit multiple projects, even if </w:t>
      </w:r>
      <w:r w:rsidR="007931B7" w:rsidRPr="001E0003">
        <w:rPr>
          <w:rStyle w:val="BodyTextChar"/>
          <w:color w:val="000000"/>
          <w:sz w:val="24"/>
          <w:szCs w:val="24"/>
        </w:rPr>
        <w:t xml:space="preserve">the </w:t>
      </w:r>
      <w:r w:rsidR="00A30C82" w:rsidRPr="001E0003">
        <w:rPr>
          <w:rStyle w:val="BodyTextChar"/>
          <w:color w:val="000000"/>
          <w:sz w:val="24"/>
          <w:szCs w:val="24"/>
        </w:rPr>
        <w:t xml:space="preserve">cumulative request exceeds </w:t>
      </w:r>
      <w:r w:rsidR="001E0003" w:rsidRPr="001E0003">
        <w:rPr>
          <w:rStyle w:val="BodyTextChar"/>
          <w:color w:val="000000"/>
          <w:sz w:val="24"/>
          <w:szCs w:val="24"/>
        </w:rPr>
        <w:t>$</w:t>
      </w:r>
      <w:r w:rsidR="006E40BA">
        <w:rPr>
          <w:rStyle w:val="BodyTextChar"/>
          <w:color w:val="000000"/>
          <w:sz w:val="24"/>
          <w:szCs w:val="24"/>
        </w:rPr>
        <w:t>60,000</w:t>
      </w:r>
      <w:r w:rsidR="009A2F5C" w:rsidRPr="001E0003">
        <w:rPr>
          <w:rStyle w:val="BodyTextChar"/>
          <w:color w:val="000000"/>
          <w:sz w:val="24"/>
          <w:szCs w:val="24"/>
        </w:rPr>
        <w:t>.</w:t>
      </w:r>
      <w:r w:rsidR="000A1D72">
        <w:rPr>
          <w:rStyle w:val="BodyTextChar"/>
          <w:color w:val="000000"/>
          <w:sz w:val="24"/>
          <w:szCs w:val="24"/>
        </w:rPr>
        <w:t xml:space="preserve"> </w:t>
      </w:r>
      <w:r w:rsidR="009A2F5C" w:rsidRPr="001E0003">
        <w:rPr>
          <w:rStyle w:val="BodyTextChar"/>
          <w:color w:val="000000"/>
          <w:sz w:val="24"/>
          <w:szCs w:val="24"/>
        </w:rPr>
        <w:t xml:space="preserve">Please do not </w:t>
      </w:r>
      <w:r w:rsidR="00983BDD">
        <w:rPr>
          <w:rStyle w:val="BodyTextChar"/>
          <w:color w:val="000000"/>
          <w:sz w:val="24"/>
          <w:szCs w:val="24"/>
        </w:rPr>
        <w:t xml:space="preserve">self-select proposals or limit </w:t>
      </w:r>
      <w:r w:rsidR="009A2F5C" w:rsidRPr="001E0003">
        <w:rPr>
          <w:rStyle w:val="BodyTextChar"/>
          <w:color w:val="000000"/>
          <w:sz w:val="24"/>
          <w:szCs w:val="24"/>
        </w:rPr>
        <w:t xml:space="preserve">budgets of individual </w:t>
      </w:r>
      <w:r w:rsidR="00983BDD">
        <w:rPr>
          <w:rStyle w:val="BodyTextChar"/>
          <w:color w:val="000000"/>
          <w:sz w:val="24"/>
          <w:szCs w:val="24"/>
        </w:rPr>
        <w:t>projects so</w:t>
      </w:r>
      <w:r w:rsidR="00A30C82" w:rsidRPr="001E0003">
        <w:rPr>
          <w:rStyle w:val="BodyTextChar"/>
          <w:color w:val="000000"/>
          <w:sz w:val="24"/>
          <w:szCs w:val="24"/>
        </w:rPr>
        <w:t xml:space="preserve"> the combined </w:t>
      </w:r>
      <w:r w:rsidR="00341988" w:rsidRPr="001E0003">
        <w:rPr>
          <w:rStyle w:val="BodyTextChar"/>
          <w:color w:val="000000"/>
          <w:sz w:val="24"/>
          <w:szCs w:val="24"/>
        </w:rPr>
        <w:t xml:space="preserve">municipal </w:t>
      </w:r>
      <w:r w:rsidR="00A30C82" w:rsidRPr="001E0003">
        <w:rPr>
          <w:rStyle w:val="BodyTextChar"/>
          <w:color w:val="000000"/>
          <w:sz w:val="24"/>
          <w:szCs w:val="24"/>
        </w:rPr>
        <w:t>request</w:t>
      </w:r>
      <w:r w:rsidR="009A2F5C" w:rsidRPr="001E0003">
        <w:rPr>
          <w:rStyle w:val="BodyTextChar"/>
          <w:color w:val="000000"/>
          <w:sz w:val="24"/>
          <w:szCs w:val="24"/>
        </w:rPr>
        <w:t xml:space="preserve"> stay</w:t>
      </w:r>
      <w:r w:rsidR="00667776" w:rsidRPr="001E0003">
        <w:rPr>
          <w:rStyle w:val="BodyTextChar"/>
          <w:color w:val="000000"/>
          <w:sz w:val="24"/>
          <w:szCs w:val="24"/>
        </w:rPr>
        <w:t>s</w:t>
      </w:r>
      <w:r w:rsidR="00A30C82" w:rsidRPr="001E0003">
        <w:rPr>
          <w:rStyle w:val="BodyTextChar"/>
          <w:color w:val="000000"/>
          <w:sz w:val="24"/>
          <w:szCs w:val="24"/>
        </w:rPr>
        <w:t xml:space="preserve"> under the </w:t>
      </w:r>
      <w:r w:rsidR="001E0003" w:rsidRPr="001E0003">
        <w:rPr>
          <w:rStyle w:val="BodyTextChar"/>
          <w:color w:val="000000"/>
          <w:sz w:val="24"/>
          <w:szCs w:val="24"/>
        </w:rPr>
        <w:t>$</w:t>
      </w:r>
      <w:r w:rsidR="006E40BA">
        <w:rPr>
          <w:rStyle w:val="BodyTextChar"/>
          <w:color w:val="000000"/>
          <w:sz w:val="24"/>
          <w:szCs w:val="24"/>
        </w:rPr>
        <w:t>60,000</w:t>
      </w:r>
      <w:r w:rsidR="00983BDD">
        <w:rPr>
          <w:rStyle w:val="BodyTextChar"/>
          <w:color w:val="000000"/>
          <w:sz w:val="24"/>
          <w:szCs w:val="24"/>
        </w:rPr>
        <w:t xml:space="preserve"> threshold.</w:t>
      </w:r>
      <w:r w:rsidR="000A1D72">
        <w:rPr>
          <w:rStyle w:val="BodyTextChar"/>
          <w:color w:val="000000"/>
          <w:sz w:val="24"/>
          <w:szCs w:val="24"/>
        </w:rPr>
        <w:t xml:space="preserve"> </w:t>
      </w:r>
      <w:r w:rsidR="00DF792A">
        <w:rPr>
          <w:rStyle w:val="BodyTextChar"/>
          <w:color w:val="000000"/>
          <w:sz w:val="24"/>
          <w:szCs w:val="24"/>
        </w:rPr>
        <w:t>It is impossible to predict how applications will fare against projects from other towns, so m</w:t>
      </w:r>
      <w:r w:rsidR="00983BDD">
        <w:rPr>
          <w:rStyle w:val="BodyTextChar"/>
          <w:color w:val="000000"/>
          <w:sz w:val="24"/>
          <w:szCs w:val="24"/>
        </w:rPr>
        <w:t xml:space="preserve">unicipalities should always submit all of their good proposals and </w:t>
      </w:r>
      <w:r w:rsidR="003714AB" w:rsidRPr="001E0003">
        <w:rPr>
          <w:rStyle w:val="BodyTextChar"/>
          <w:color w:val="000000"/>
          <w:sz w:val="24"/>
          <w:szCs w:val="24"/>
        </w:rPr>
        <w:t>ask</w:t>
      </w:r>
      <w:r w:rsidR="009A2F5C" w:rsidRPr="001E0003">
        <w:rPr>
          <w:rStyle w:val="BodyTextChar"/>
          <w:color w:val="000000"/>
          <w:sz w:val="24"/>
          <w:szCs w:val="24"/>
        </w:rPr>
        <w:t xml:space="preserve"> for what is necessary to comp</w:t>
      </w:r>
      <w:r w:rsidR="00BD273D" w:rsidRPr="001E0003">
        <w:rPr>
          <w:rStyle w:val="BodyTextChar"/>
          <w:color w:val="000000"/>
          <w:sz w:val="24"/>
          <w:szCs w:val="24"/>
        </w:rPr>
        <w:t>lete the project</w:t>
      </w:r>
      <w:r w:rsidR="00341988" w:rsidRPr="001E0003">
        <w:rPr>
          <w:rStyle w:val="BodyTextChar"/>
          <w:color w:val="000000"/>
          <w:sz w:val="24"/>
          <w:szCs w:val="24"/>
        </w:rPr>
        <w:t>s</w:t>
      </w:r>
      <w:r w:rsidR="00DF792A">
        <w:rPr>
          <w:rStyle w:val="BodyTextChar"/>
          <w:color w:val="000000"/>
          <w:sz w:val="24"/>
          <w:szCs w:val="24"/>
        </w:rPr>
        <w:t>.</w:t>
      </w:r>
    </w:p>
    <w:p w:rsidR="005E6ADA" w:rsidRDefault="00847625" w:rsidP="00847625">
      <w:pPr>
        <w:numPr>
          <w:ilvl w:val="0"/>
          <w:numId w:val="4"/>
        </w:numPr>
        <w:tabs>
          <w:tab w:val="left" w:pos="0"/>
        </w:tabs>
        <w:suppressAutoHyphens/>
        <w:jc w:val="both"/>
        <w:rPr>
          <w:color w:val="000000"/>
        </w:rPr>
      </w:pPr>
      <w:r w:rsidRPr="005E6ADA">
        <w:rPr>
          <w:i/>
          <w:color w:val="000000"/>
        </w:rPr>
        <w:t>Activities on private land:</w:t>
      </w:r>
      <w:r w:rsidRPr="005E6ADA">
        <w:rPr>
          <w:color w:val="000000"/>
        </w:rPr>
        <w:t xml:space="preserve"> All site-specific projects involving construction must have an endorsement from the property owner where construction or alteration is proposed and the municipality is not the property owner. The exceptions to this rule are those projects that involve an evaluation of multiple sites to select a final site o</w:t>
      </w:r>
      <w:r w:rsidR="005E6ADA">
        <w:rPr>
          <w:color w:val="000000"/>
        </w:rPr>
        <w:t>r sites, and where the review</w:t>
      </w:r>
      <w:r w:rsidRPr="005E6ADA">
        <w:rPr>
          <w:color w:val="000000"/>
        </w:rPr>
        <w:t xml:space="preserve"> committee feels there is a reasonable expectation that the applicant will receive permission from the participating property owner(s) after undertaking this process.</w:t>
      </w:r>
    </w:p>
    <w:p w:rsidR="00847625" w:rsidRPr="005E6ADA" w:rsidRDefault="00847625" w:rsidP="005E6ADA">
      <w:pPr>
        <w:numPr>
          <w:ilvl w:val="0"/>
          <w:numId w:val="4"/>
        </w:numPr>
        <w:tabs>
          <w:tab w:val="left" w:pos="0"/>
        </w:tabs>
        <w:suppressAutoHyphens/>
        <w:jc w:val="both"/>
        <w:rPr>
          <w:color w:val="000000"/>
        </w:rPr>
      </w:pPr>
      <w:r w:rsidRPr="005E6ADA">
        <w:rPr>
          <w:i/>
          <w:color w:val="000000"/>
        </w:rPr>
        <w:t>Projects involving monitoring:</w:t>
      </w:r>
      <w:r w:rsidRPr="005E6ADA">
        <w:rPr>
          <w:color w:val="000000"/>
        </w:rPr>
        <w:t xml:space="preserve"> For all proposed projects involving monitoring, a Quality Assurance Project Plan (QAPP) will be required. A QAPP is a document that outlines the components of a monitoring program, including the steps taken to assure the quality of the data generated. All QAPPs must go through the formal EPA-approval process, which may take several weeks to months, depending on the complexity of the project. Due to the limited timeframe of this grant program and the lengthy QAPP approval process, it will be difficult, especially for complex projects, to complete a QAPP and perform the actual monitoring by the contract deadline. Therefore, municipalities are encouraged to consider applying for QAPP development and monitoring in separate and subsequent grant rounds. If a municipality intends to hire a consultant to complete their QAPP, the municipality should ensure that the consultant it hires has recent experience completing a QAPP that has been approved by EPA. The cost of hiring a consultant to draft a QAPP and have it approved by EPA is a reimbursable item in this grant category. An example QAPP is available at </w:t>
      </w:r>
      <w:hyperlink r:id="rId18" w:history="1">
        <w:r w:rsidRPr="00847625">
          <w:rPr>
            <w:rStyle w:val="Hyperlink"/>
          </w:rPr>
          <w:t>www.mass.gov/eea/docs/czm/cwq/general-qapp.doc</w:t>
        </w:r>
      </w:hyperlink>
      <w:r w:rsidRPr="005E6ADA">
        <w:rPr>
          <w:color w:val="000000"/>
        </w:rPr>
        <w:t>.</w:t>
      </w:r>
      <w:r w:rsidR="005E6ADA" w:rsidRPr="005E6ADA">
        <w:rPr>
          <w:color w:val="000000"/>
        </w:rPr>
        <w:t xml:space="preserve"> </w:t>
      </w:r>
      <w:r w:rsidR="005E6ADA" w:rsidRPr="00847625">
        <w:rPr>
          <w:color w:val="000000"/>
        </w:rPr>
        <w:t xml:space="preserve">If data is collected under this grant, the data must be submitted with the final report so that it can be made available publically. </w:t>
      </w:r>
    </w:p>
    <w:p w:rsidR="00BA044D" w:rsidRPr="00612BC2" w:rsidRDefault="00BA044D" w:rsidP="005B49E0">
      <w:pPr>
        <w:pStyle w:val="BodyText3"/>
        <w:rPr>
          <w:rStyle w:val="BodyTextChar"/>
          <w:rFonts w:ascii="Garamond" w:hAnsi="Garamond"/>
          <w:b w:val="0"/>
          <w:color w:val="000000"/>
          <w:sz w:val="24"/>
          <w:szCs w:val="24"/>
        </w:rPr>
      </w:pPr>
    </w:p>
    <w:p w:rsidR="00B52EAB" w:rsidRPr="00612BC2" w:rsidRDefault="00B52EAB" w:rsidP="00BA044D">
      <w:pPr>
        <w:pStyle w:val="BodyText3"/>
        <w:rPr>
          <w:rFonts w:ascii="Garamond" w:hAnsi="Garamond"/>
          <w:b w:val="0"/>
          <w:bCs w:val="0"/>
          <w:color w:val="000000"/>
        </w:rPr>
      </w:pPr>
      <w:r w:rsidRPr="00612BC2">
        <w:rPr>
          <w:rFonts w:ascii="Garamond" w:hAnsi="Garamond"/>
          <w:b w:val="0"/>
          <w:bCs w:val="0"/>
          <w:color w:val="000000"/>
        </w:rPr>
        <w:t xml:space="preserve">All contracts </w:t>
      </w:r>
      <w:r w:rsidRPr="00612BC2">
        <w:rPr>
          <w:rFonts w:ascii="Garamond" w:hAnsi="Garamond"/>
          <w:b w:val="0"/>
          <w:color w:val="000000"/>
        </w:rPr>
        <w:t>shall be subject to available funding, whether through the appropriation and authorization of sufficient funds or the receipt of sufficient revenues.</w:t>
      </w:r>
      <w:r w:rsidR="000A1D72">
        <w:rPr>
          <w:rFonts w:ascii="Garamond" w:hAnsi="Garamond"/>
          <w:b w:val="0"/>
          <w:color w:val="000000"/>
        </w:rPr>
        <w:t xml:space="preserve"> </w:t>
      </w:r>
      <w:r w:rsidRPr="00612BC2">
        <w:rPr>
          <w:rFonts w:ascii="Garamond" w:hAnsi="Garamond"/>
          <w:b w:val="0"/>
          <w:color w:val="000000"/>
        </w:rPr>
        <w:t>If available funding ceases for any reason, a contract shall be deemed under suspension and contract performance must halt. A contractor will not be entitled to compensation for any performance provided during the period of contract suspension.</w:t>
      </w:r>
      <w:r w:rsidR="000A1D72">
        <w:rPr>
          <w:rFonts w:ascii="Garamond" w:hAnsi="Garamond"/>
          <w:b w:val="0"/>
          <w:color w:val="000000"/>
        </w:rPr>
        <w:t xml:space="preserve"> </w:t>
      </w:r>
      <w:r w:rsidRPr="00612BC2">
        <w:rPr>
          <w:rFonts w:ascii="Garamond" w:hAnsi="Garamond"/>
          <w:b w:val="0"/>
          <w:color w:val="000000"/>
        </w:rPr>
        <w:t>EEA may lift the suspension if available funding is received.</w:t>
      </w:r>
      <w:r w:rsidR="000A1D72">
        <w:rPr>
          <w:rFonts w:ascii="Garamond" w:hAnsi="Garamond"/>
          <w:b w:val="0"/>
          <w:color w:val="000000"/>
        </w:rPr>
        <w:t xml:space="preserve"> </w:t>
      </w:r>
      <w:r w:rsidRPr="00612BC2">
        <w:rPr>
          <w:rFonts w:ascii="Garamond" w:hAnsi="Garamond"/>
          <w:b w:val="0"/>
          <w:color w:val="000000"/>
        </w:rPr>
        <w:t xml:space="preserve">In the absence of foreseeable available funding, EEA may terminate the contract. </w:t>
      </w:r>
    </w:p>
    <w:p w:rsidR="00B52EAB" w:rsidRPr="00612BC2" w:rsidRDefault="00B52EAB">
      <w:pPr>
        <w:pStyle w:val="BodyTextIndent3"/>
        <w:tabs>
          <w:tab w:val="clear" w:pos="0"/>
          <w:tab w:val="clear" w:pos="720"/>
          <w:tab w:val="left" w:pos="-720"/>
        </w:tabs>
        <w:ind w:left="0" w:firstLine="0"/>
        <w:rPr>
          <w:rFonts w:ascii="Garamond" w:hAnsi="Garamond"/>
          <w:b/>
          <w:bCs/>
          <w:color w:val="000000"/>
          <w:sz w:val="24"/>
        </w:rPr>
      </w:pPr>
    </w:p>
    <w:p w:rsidR="00B52EAB" w:rsidRPr="00D61952" w:rsidRDefault="00B52EAB" w:rsidP="00D61952">
      <w:pPr>
        <w:tabs>
          <w:tab w:val="left" w:pos="0"/>
          <w:tab w:val="left" w:pos="720"/>
          <w:tab w:val="left" w:pos="1440"/>
        </w:tabs>
        <w:suppressAutoHyphens/>
        <w:jc w:val="both"/>
      </w:pPr>
      <w:r w:rsidRPr="00612BC2">
        <w:rPr>
          <w:color w:val="000000"/>
        </w:rPr>
        <w:t xml:space="preserve">D. </w:t>
      </w:r>
      <w:r w:rsidRPr="00612BC2">
        <w:rPr>
          <w:smallCaps/>
          <w:color w:val="000000"/>
        </w:rPr>
        <w:t>Match Requirement</w:t>
      </w:r>
      <w:r w:rsidRPr="00612BC2">
        <w:rPr>
          <w:color w:val="000000"/>
        </w:rPr>
        <w:t xml:space="preserve">: </w:t>
      </w:r>
      <w:r w:rsidR="00E90371" w:rsidRPr="00D61952">
        <w:rPr>
          <w:color w:val="000000"/>
        </w:rPr>
        <w:t xml:space="preserve">The Grantee will provide </w:t>
      </w:r>
      <w:r w:rsidR="00E90371" w:rsidRPr="00D61952">
        <w:rPr>
          <w:bCs/>
          <w:color w:val="000000"/>
        </w:rPr>
        <w:t>a</w:t>
      </w:r>
      <w:r w:rsidRPr="00D61952">
        <w:rPr>
          <w:bCs/>
          <w:color w:val="000000"/>
        </w:rPr>
        <w:t xml:space="preserve"> non</w:t>
      </w:r>
      <w:r w:rsidR="00E90371" w:rsidRPr="00D61952">
        <w:rPr>
          <w:bCs/>
          <w:color w:val="000000"/>
        </w:rPr>
        <w:t xml:space="preserve">-federal match </w:t>
      </w:r>
      <w:r w:rsidRPr="00D61952">
        <w:rPr>
          <w:bCs/>
          <w:color w:val="000000"/>
        </w:rPr>
        <w:t>that will equal or exceed 33 percent of requested funds for pr</w:t>
      </w:r>
      <w:r w:rsidR="009969CA">
        <w:rPr>
          <w:bCs/>
          <w:color w:val="000000"/>
        </w:rPr>
        <w:t>ojects</w:t>
      </w:r>
      <w:r w:rsidR="00BC7CB3">
        <w:rPr>
          <w:bCs/>
          <w:color w:val="000000"/>
        </w:rPr>
        <w:t xml:space="preserve"> submitted in Categories 2</w:t>
      </w:r>
      <w:r w:rsidRPr="00D61952">
        <w:rPr>
          <w:bCs/>
          <w:color w:val="000000"/>
        </w:rPr>
        <w:t>-10.</w:t>
      </w:r>
      <w:r w:rsidR="000A1D72">
        <w:rPr>
          <w:bCs/>
          <w:color w:val="000000"/>
        </w:rPr>
        <w:t xml:space="preserve"> </w:t>
      </w:r>
      <w:r w:rsidRPr="00D61952">
        <w:rPr>
          <w:bCs/>
          <w:color w:val="000000"/>
        </w:rPr>
        <w:t>This match can be satisfied with cash or in-kind services</w:t>
      </w:r>
      <w:r w:rsidR="00F8026F" w:rsidRPr="00D61952">
        <w:rPr>
          <w:bCs/>
          <w:color w:val="000000"/>
        </w:rPr>
        <w:t>, or a combination of both</w:t>
      </w:r>
      <w:r w:rsidRPr="00D61952">
        <w:rPr>
          <w:bCs/>
          <w:color w:val="000000"/>
        </w:rPr>
        <w:t xml:space="preserve">. </w:t>
      </w:r>
      <w:r w:rsidR="00E90371" w:rsidRPr="00D61952">
        <w:rPr>
          <w:bCs/>
          <w:color w:val="000000"/>
        </w:rPr>
        <w:t xml:space="preserve">Cash contributions are those funds used to purchase goods </w:t>
      </w:r>
      <w:r w:rsidR="00FD0278" w:rsidRPr="00D61952">
        <w:rPr>
          <w:bCs/>
          <w:color w:val="000000"/>
        </w:rPr>
        <w:t>or services associated with the</w:t>
      </w:r>
      <w:r w:rsidR="006B10F6" w:rsidRPr="00D61952">
        <w:rPr>
          <w:bCs/>
          <w:color w:val="000000"/>
        </w:rPr>
        <w:t xml:space="preserve"> project.</w:t>
      </w:r>
      <w:r w:rsidR="000A1D72">
        <w:rPr>
          <w:bCs/>
          <w:color w:val="000000"/>
        </w:rPr>
        <w:t xml:space="preserve"> </w:t>
      </w:r>
      <w:r w:rsidR="00E90371" w:rsidRPr="00D61952">
        <w:rPr>
          <w:bCs/>
          <w:color w:val="000000"/>
        </w:rPr>
        <w:t>In-kind contributions represent the value of non-cash contributions provided</w:t>
      </w:r>
      <w:r w:rsidR="004E7E48" w:rsidRPr="00D61952">
        <w:rPr>
          <w:bCs/>
          <w:color w:val="000000"/>
        </w:rPr>
        <w:t xml:space="preserve"> by the applicant</w:t>
      </w:r>
      <w:r w:rsidR="004F4B7B" w:rsidRPr="00D61952">
        <w:rPr>
          <w:bCs/>
          <w:color w:val="000000"/>
        </w:rPr>
        <w:t>.</w:t>
      </w:r>
      <w:r w:rsidR="000A1D72">
        <w:rPr>
          <w:bCs/>
          <w:color w:val="000000"/>
        </w:rPr>
        <w:t xml:space="preserve"> </w:t>
      </w:r>
      <w:r w:rsidRPr="00D61952">
        <w:rPr>
          <w:bCs/>
          <w:color w:val="000000"/>
        </w:rPr>
        <w:t>Any match expenditures made b</w:t>
      </w:r>
      <w:r w:rsidR="007E2B48" w:rsidRPr="00D61952">
        <w:rPr>
          <w:bCs/>
          <w:color w:val="000000"/>
        </w:rPr>
        <w:t>y the municipality</w:t>
      </w:r>
      <w:r w:rsidR="00FD0278" w:rsidRPr="00D61952">
        <w:rPr>
          <w:bCs/>
          <w:color w:val="000000"/>
        </w:rPr>
        <w:t xml:space="preserve"> </w:t>
      </w:r>
      <w:r w:rsidR="007B57DB" w:rsidRPr="00D61952">
        <w:rPr>
          <w:bCs/>
          <w:color w:val="000000"/>
        </w:rPr>
        <w:t>after J</w:t>
      </w:r>
      <w:r w:rsidR="00735673" w:rsidRPr="00D61952">
        <w:rPr>
          <w:bCs/>
          <w:color w:val="000000"/>
        </w:rPr>
        <w:t>anuary 1, 2016</w:t>
      </w:r>
      <w:r w:rsidR="007E2B48" w:rsidRPr="00D61952">
        <w:rPr>
          <w:bCs/>
          <w:color w:val="000000"/>
        </w:rPr>
        <w:t xml:space="preserve"> can be credited to the municipality</w:t>
      </w:r>
      <w:r w:rsidRPr="00D61952">
        <w:rPr>
          <w:bCs/>
          <w:color w:val="000000"/>
        </w:rPr>
        <w:t>’s match requirement.</w:t>
      </w:r>
      <w:r w:rsidR="000A1D72">
        <w:rPr>
          <w:b/>
          <w:bCs/>
          <w:color w:val="000000"/>
        </w:rPr>
        <w:t xml:space="preserve"> </w:t>
      </w:r>
      <w:r w:rsidR="00830E5A" w:rsidRPr="00D61952">
        <w:rPr>
          <w:b/>
          <w:bCs/>
          <w:color w:val="000000"/>
        </w:rPr>
        <w:t>Funds from other federal sources or grants, and funds committed to match other federal grants, are not eligible to be used as matching funds.</w:t>
      </w:r>
      <w:r w:rsidR="000A1D72">
        <w:rPr>
          <w:b/>
          <w:bCs/>
          <w:color w:val="000000"/>
        </w:rPr>
        <w:t xml:space="preserve"> </w:t>
      </w:r>
      <w:r w:rsidR="00C43471" w:rsidRPr="00C43471">
        <w:t xml:space="preserve">Municipalities are encouraged to maximize </w:t>
      </w:r>
      <w:r w:rsidR="00C43471">
        <w:t xml:space="preserve">their </w:t>
      </w:r>
      <w:r w:rsidR="00C43471" w:rsidRPr="00C43471">
        <w:t>match in their application so that they can receive more points on the scoring sheet located in Attachment D.</w:t>
      </w:r>
      <w:r w:rsidR="00D61952">
        <w:t xml:space="preserve"> </w:t>
      </w:r>
      <w:r w:rsidRPr="00D61952">
        <w:rPr>
          <w:bCs/>
          <w:color w:val="000000"/>
        </w:rPr>
        <w:t>All municipalities must complete a match reporting form when requesting final reimbursement.</w:t>
      </w:r>
      <w:r w:rsidR="009969CA">
        <w:rPr>
          <w:bCs/>
          <w:color w:val="000000"/>
        </w:rPr>
        <w:t xml:space="preserve"> (Note: Category </w:t>
      </w:r>
      <w:r w:rsidR="00847625">
        <w:rPr>
          <w:bCs/>
          <w:color w:val="000000"/>
        </w:rPr>
        <w:t>1</w:t>
      </w:r>
      <w:r w:rsidR="00E90371" w:rsidRPr="00D61952">
        <w:rPr>
          <w:bCs/>
          <w:color w:val="000000"/>
        </w:rPr>
        <w:t xml:space="preserve"> - stormwater remediation design projects do not require a proposed match</w:t>
      </w:r>
      <w:r w:rsidR="00850988" w:rsidRPr="00D61952">
        <w:rPr>
          <w:bCs/>
          <w:color w:val="000000"/>
        </w:rPr>
        <w:t xml:space="preserve"> to be </w:t>
      </w:r>
      <w:r w:rsidR="00850988" w:rsidRPr="00D61952">
        <w:rPr>
          <w:bCs/>
          <w:color w:val="000000"/>
        </w:rPr>
        <w:lastRenderedPageBreak/>
        <w:t>stated</w:t>
      </w:r>
      <w:r w:rsidR="00E90371" w:rsidRPr="00D61952">
        <w:rPr>
          <w:bCs/>
          <w:color w:val="000000"/>
        </w:rPr>
        <w:t xml:space="preserve"> in the grant application.</w:t>
      </w:r>
      <w:r w:rsidR="000A1D72">
        <w:rPr>
          <w:bCs/>
          <w:color w:val="000000"/>
        </w:rPr>
        <w:t xml:space="preserve"> </w:t>
      </w:r>
      <w:r w:rsidR="00E90371" w:rsidRPr="00D61952">
        <w:rPr>
          <w:bCs/>
          <w:color w:val="000000"/>
        </w:rPr>
        <w:t>However</w:t>
      </w:r>
      <w:r w:rsidR="00850988" w:rsidRPr="00D61952">
        <w:rPr>
          <w:bCs/>
          <w:color w:val="000000"/>
        </w:rPr>
        <w:t>,</w:t>
      </w:r>
      <w:r w:rsidR="00E90371" w:rsidRPr="00D61952">
        <w:rPr>
          <w:bCs/>
          <w:color w:val="000000"/>
        </w:rPr>
        <w:t xml:space="preserve"> if a stormwater project is selected for funding, the participation of town officials in meeting</w:t>
      </w:r>
      <w:r w:rsidR="00850988" w:rsidRPr="00D61952">
        <w:rPr>
          <w:bCs/>
          <w:color w:val="000000"/>
        </w:rPr>
        <w:t>s</w:t>
      </w:r>
      <w:r w:rsidR="00E90371" w:rsidRPr="00D61952">
        <w:rPr>
          <w:bCs/>
          <w:color w:val="000000"/>
        </w:rPr>
        <w:t xml:space="preserve"> to develop and review stormwater conceptual plans and engineering plans will be documented as </w:t>
      </w:r>
      <w:r w:rsidR="004F4B7B" w:rsidRPr="00D61952">
        <w:rPr>
          <w:bCs/>
          <w:color w:val="000000"/>
        </w:rPr>
        <w:t>in-kind match</w:t>
      </w:r>
      <w:r w:rsidR="00E90371" w:rsidRPr="00D61952">
        <w:rPr>
          <w:bCs/>
          <w:color w:val="000000"/>
        </w:rPr>
        <w:t xml:space="preserve"> after projects are initiated.)</w:t>
      </w:r>
      <w:r w:rsidR="000A1D72">
        <w:rPr>
          <w:bCs/>
          <w:color w:val="000000"/>
        </w:rPr>
        <w:t xml:space="preserve"> </w:t>
      </w:r>
    </w:p>
    <w:p w:rsidR="00B52EAB" w:rsidRPr="00612BC2" w:rsidRDefault="00B52EAB" w:rsidP="004F4B7B">
      <w:pPr>
        <w:pStyle w:val="BodyText3"/>
        <w:rPr>
          <w:rFonts w:ascii="Garamond" w:hAnsi="Garamond"/>
          <w:b w:val="0"/>
          <w:bCs w:val="0"/>
          <w:color w:val="000000"/>
          <w:kern w:val="2"/>
        </w:rPr>
      </w:pPr>
    </w:p>
    <w:p w:rsidR="00B52EAB" w:rsidRPr="00612BC2" w:rsidRDefault="00B52EAB" w:rsidP="004F4B7B">
      <w:pPr>
        <w:pStyle w:val="BodyText3"/>
        <w:rPr>
          <w:rFonts w:ascii="Garamond" w:hAnsi="Garamond"/>
          <w:b w:val="0"/>
          <w:bCs w:val="0"/>
          <w:color w:val="000000"/>
          <w:kern w:val="2"/>
        </w:rPr>
      </w:pPr>
      <w:r w:rsidRPr="0055663A">
        <w:rPr>
          <w:rFonts w:ascii="Garamond" w:hAnsi="Garamond"/>
          <w:b w:val="0"/>
          <w:bCs w:val="0"/>
          <w:color w:val="000000"/>
          <w:kern w:val="2"/>
        </w:rPr>
        <w:t xml:space="preserve">Federal funds under this </w:t>
      </w:r>
      <w:r w:rsidR="00BC7CB3">
        <w:rPr>
          <w:rFonts w:ascii="Garamond" w:hAnsi="Garamond"/>
          <w:b w:val="0"/>
          <w:bCs w:val="0"/>
          <w:color w:val="000000"/>
          <w:kern w:val="2"/>
        </w:rPr>
        <w:t>solicitation</w:t>
      </w:r>
      <w:r w:rsidRPr="0055663A">
        <w:rPr>
          <w:rFonts w:ascii="Garamond" w:hAnsi="Garamond"/>
          <w:b w:val="0"/>
          <w:bCs w:val="0"/>
          <w:color w:val="000000"/>
          <w:kern w:val="2"/>
        </w:rPr>
        <w:t xml:space="preserve"> may be used to</w:t>
      </w:r>
      <w:r w:rsidR="005C58AC">
        <w:rPr>
          <w:rFonts w:ascii="Garamond" w:hAnsi="Garamond"/>
          <w:b w:val="0"/>
          <w:bCs w:val="0"/>
          <w:color w:val="000000"/>
          <w:kern w:val="2"/>
        </w:rPr>
        <w:t xml:space="preserve"> leverage</w:t>
      </w:r>
      <w:r w:rsidRPr="0055663A">
        <w:rPr>
          <w:rFonts w:ascii="Garamond" w:hAnsi="Garamond"/>
          <w:b w:val="0"/>
          <w:bCs w:val="0"/>
          <w:color w:val="000000"/>
          <w:kern w:val="2"/>
        </w:rPr>
        <w:t xml:space="preserve"> other state grants in any of the eligible grant categories defined under this </w:t>
      </w:r>
      <w:r w:rsidR="00BC7CB3">
        <w:rPr>
          <w:rFonts w:ascii="Garamond" w:hAnsi="Garamond"/>
          <w:b w:val="0"/>
          <w:bCs w:val="0"/>
          <w:color w:val="000000"/>
          <w:kern w:val="2"/>
        </w:rPr>
        <w:t>solicitation</w:t>
      </w:r>
      <w:r w:rsidRPr="0055663A">
        <w:rPr>
          <w:rFonts w:ascii="Garamond" w:hAnsi="Garamond"/>
          <w:b w:val="0"/>
          <w:bCs w:val="0"/>
          <w:color w:val="000000"/>
          <w:kern w:val="2"/>
        </w:rPr>
        <w:t>, and such projects will receive higher ratings for match provided.</w:t>
      </w:r>
      <w:r w:rsidRPr="00612BC2">
        <w:rPr>
          <w:rFonts w:ascii="Garamond" w:hAnsi="Garamond"/>
          <w:b w:val="0"/>
          <w:bCs w:val="0"/>
          <w:color w:val="000000"/>
          <w:kern w:val="2"/>
        </w:rPr>
        <w:t xml:space="preserve"> </w:t>
      </w:r>
      <w:r w:rsidR="006B10F6">
        <w:rPr>
          <w:rFonts w:ascii="Garamond" w:hAnsi="Garamond"/>
          <w:b w:val="0"/>
          <w:bCs w:val="0"/>
          <w:color w:val="000000"/>
          <w:kern w:val="2"/>
        </w:rPr>
        <w:t>Where</w:t>
      </w:r>
      <w:r w:rsidRPr="00612BC2">
        <w:rPr>
          <w:rFonts w:ascii="Garamond" w:hAnsi="Garamond"/>
          <w:b w:val="0"/>
          <w:bCs w:val="0"/>
          <w:color w:val="000000"/>
          <w:kern w:val="2"/>
        </w:rPr>
        <w:t xml:space="preserve"> feasible, municipalities are encouraged to form partnerships with private lands trusts </w:t>
      </w:r>
      <w:r w:rsidR="00850988">
        <w:rPr>
          <w:rFonts w:ascii="Garamond" w:hAnsi="Garamond"/>
          <w:b w:val="0"/>
          <w:bCs w:val="0"/>
          <w:color w:val="000000"/>
          <w:kern w:val="2"/>
        </w:rPr>
        <w:t xml:space="preserve">and other organizations </w:t>
      </w:r>
      <w:r w:rsidRPr="00612BC2">
        <w:rPr>
          <w:rFonts w:ascii="Garamond" w:hAnsi="Garamond"/>
          <w:b w:val="0"/>
          <w:bCs w:val="0"/>
          <w:color w:val="000000"/>
          <w:kern w:val="2"/>
        </w:rPr>
        <w:t>to make proposals more cost effective by leveraging additional support.</w:t>
      </w:r>
    </w:p>
    <w:p w:rsidR="00B52EAB" w:rsidRPr="00612BC2" w:rsidRDefault="00B52EAB" w:rsidP="004F4B7B">
      <w:pPr>
        <w:tabs>
          <w:tab w:val="left" w:pos="0"/>
        </w:tabs>
        <w:suppressAutoHyphens/>
        <w:jc w:val="both"/>
        <w:rPr>
          <w:b/>
          <w:color w:val="000000"/>
        </w:rPr>
      </w:pPr>
    </w:p>
    <w:p w:rsidR="00B52EAB" w:rsidRDefault="00B52EAB" w:rsidP="00861C55">
      <w:pPr>
        <w:tabs>
          <w:tab w:val="left" w:pos="0"/>
        </w:tabs>
        <w:suppressAutoHyphens/>
        <w:jc w:val="both"/>
      </w:pPr>
      <w:r w:rsidRPr="00612BC2">
        <w:rPr>
          <w:b/>
        </w:rPr>
        <w:t xml:space="preserve">E. </w:t>
      </w:r>
      <w:r w:rsidRPr="00612BC2">
        <w:rPr>
          <w:b/>
          <w:smallCaps/>
        </w:rPr>
        <w:t>Project Terms</w:t>
      </w:r>
      <w:r w:rsidRPr="00612BC2">
        <w:rPr>
          <w:b/>
        </w:rPr>
        <w:t xml:space="preserve">: </w:t>
      </w:r>
      <w:r w:rsidRPr="00612BC2">
        <w:t>A final contract is subject to successful negotiation of a Final Scope of Services. If selected for a grant award, failure to submit any of the required forms prior to contract signing may be grounds for disqualification.</w:t>
      </w:r>
      <w:r w:rsidR="000A1D72">
        <w:t xml:space="preserve"> </w:t>
      </w:r>
      <w:r w:rsidRPr="00334C89">
        <w:t xml:space="preserve">Please note that EEA does not guarantee that any contracts may result from this </w:t>
      </w:r>
      <w:r w:rsidR="00841722">
        <w:t>solicitation</w:t>
      </w:r>
      <w:r w:rsidRPr="00334C89">
        <w:t xml:space="preserve"> or that any particular funding level will be awarded.</w:t>
      </w:r>
      <w:r w:rsidR="000A1D72">
        <w:t xml:space="preserve"> </w:t>
      </w:r>
      <w:r w:rsidRPr="00612BC2">
        <w:t>It is anticipated that projects could commence immediately upon EEA's decision. The awarded contracts will be reviewed during their course and, upon request by the Contractor, may be extended or otherwise amended at the sole discretion of EEA. Any extensions granted will not necessarily change, or increase, the monetary value of the contract.</w:t>
      </w:r>
    </w:p>
    <w:p w:rsidR="00F0211B" w:rsidRDefault="00F0211B" w:rsidP="00F0211B">
      <w:pPr>
        <w:tabs>
          <w:tab w:val="left" w:pos="0"/>
        </w:tabs>
        <w:suppressAutoHyphens/>
        <w:jc w:val="both"/>
        <w:rPr>
          <w:color w:val="000000"/>
        </w:rPr>
      </w:pPr>
    </w:p>
    <w:p w:rsidR="00F0211B" w:rsidRPr="00D54C56" w:rsidRDefault="00F0211B" w:rsidP="00F0211B">
      <w:pPr>
        <w:tabs>
          <w:tab w:val="left" w:pos="0"/>
        </w:tabs>
        <w:suppressAutoHyphens/>
        <w:jc w:val="both"/>
        <w:rPr>
          <w:b/>
          <w:snapToGrid/>
          <w:color w:val="000000"/>
          <w:szCs w:val="24"/>
        </w:rPr>
      </w:pPr>
      <w:r w:rsidRPr="003E20A4">
        <w:rPr>
          <w:b/>
          <w:smallCaps/>
          <w:color w:val="000000"/>
        </w:rPr>
        <w:t>F.</w:t>
      </w:r>
      <w:r w:rsidR="000A1D72">
        <w:rPr>
          <w:b/>
          <w:smallCaps/>
          <w:color w:val="000000"/>
        </w:rPr>
        <w:t xml:space="preserve"> </w:t>
      </w:r>
      <w:r w:rsidRPr="003E20A4">
        <w:rPr>
          <w:b/>
          <w:smallCaps/>
          <w:color w:val="000000"/>
        </w:rPr>
        <w:t>Anticipated Duration of Contracts:</w:t>
      </w:r>
      <w:r w:rsidR="000A1D72">
        <w:rPr>
          <w:color w:val="000000"/>
        </w:rPr>
        <w:t xml:space="preserve"> </w:t>
      </w:r>
      <w:r>
        <w:rPr>
          <w:color w:val="000000"/>
        </w:rPr>
        <w:t>Contracts are anticipa</w:t>
      </w:r>
      <w:r w:rsidR="00F12212">
        <w:rPr>
          <w:color w:val="000000"/>
        </w:rPr>
        <w:t>ted to last for approximately 10 1/2</w:t>
      </w:r>
      <w:r>
        <w:rPr>
          <w:color w:val="000000"/>
        </w:rPr>
        <w:t xml:space="preserve"> months, with contrac</w:t>
      </w:r>
      <w:r w:rsidR="00D5231A">
        <w:rPr>
          <w:color w:val="000000"/>
        </w:rPr>
        <w:t>t</w:t>
      </w:r>
      <w:r w:rsidR="00F12212">
        <w:rPr>
          <w:color w:val="000000"/>
        </w:rPr>
        <w:t>s</w:t>
      </w:r>
      <w:r w:rsidR="00D5231A">
        <w:rPr>
          <w:color w:val="000000"/>
        </w:rPr>
        <w:t xml:space="preserve"> expected to be issued </w:t>
      </w:r>
      <w:r w:rsidR="00735673">
        <w:rPr>
          <w:color w:val="000000"/>
        </w:rPr>
        <w:t>around August 1</w:t>
      </w:r>
      <w:r w:rsidR="00F12212">
        <w:rPr>
          <w:color w:val="000000"/>
        </w:rPr>
        <w:t>5</w:t>
      </w:r>
      <w:r w:rsidR="00735673">
        <w:rPr>
          <w:color w:val="000000"/>
        </w:rPr>
        <w:t>,</w:t>
      </w:r>
      <w:r w:rsidR="00D5231A">
        <w:rPr>
          <w:color w:val="000000"/>
        </w:rPr>
        <w:t xml:space="preserve"> </w:t>
      </w:r>
      <w:r w:rsidR="00735673">
        <w:rPr>
          <w:color w:val="000000"/>
        </w:rPr>
        <w:t>2016 and closing on June 30, 2017</w:t>
      </w:r>
      <w:r>
        <w:rPr>
          <w:color w:val="000000"/>
        </w:rPr>
        <w:t>.</w:t>
      </w:r>
      <w:r w:rsidR="000A1D72">
        <w:rPr>
          <w:color w:val="000000"/>
        </w:rPr>
        <w:t xml:space="preserve"> </w:t>
      </w:r>
      <w:r w:rsidRPr="00D54C56">
        <w:rPr>
          <w:rStyle w:val="NormalTextChar"/>
          <w:rFonts w:ascii="Garamond" w:hAnsi="Garamond"/>
          <w:b w:val="0"/>
        </w:rPr>
        <w:t xml:space="preserve">However, </w:t>
      </w:r>
      <w:r w:rsidR="00735673">
        <w:rPr>
          <w:rStyle w:val="NormalTextChar"/>
          <w:rFonts w:ascii="Garamond" w:hAnsi="Garamond"/>
          <w:b w:val="0"/>
        </w:rPr>
        <w:t xml:space="preserve">under extreme circumstances and </w:t>
      </w:r>
      <w:r w:rsidRPr="00D54C56">
        <w:rPr>
          <w:rStyle w:val="NormalTextChar"/>
          <w:rFonts w:ascii="Garamond" w:hAnsi="Garamond"/>
          <w:b w:val="0"/>
        </w:rPr>
        <w:t xml:space="preserve">where deemed necessary by the Buzzards Bay NEP, and with the approval of EEA, contracts may be written </w:t>
      </w:r>
      <w:r w:rsidR="00735673">
        <w:rPr>
          <w:rStyle w:val="NormalTextChar"/>
          <w:rFonts w:ascii="Garamond" w:hAnsi="Garamond"/>
          <w:b w:val="0"/>
        </w:rPr>
        <w:t xml:space="preserve">or extended to </w:t>
      </w:r>
      <w:r w:rsidR="00885DFD">
        <w:rPr>
          <w:rStyle w:val="NormalTextChar"/>
          <w:rFonts w:ascii="Garamond" w:hAnsi="Garamond"/>
          <w:b w:val="0"/>
        </w:rPr>
        <w:t>December 31, 2017</w:t>
      </w:r>
      <w:r w:rsidRPr="00D54C56">
        <w:rPr>
          <w:rStyle w:val="NormalTextChar"/>
          <w:rFonts w:ascii="Garamond" w:hAnsi="Garamond"/>
          <w:b w:val="0"/>
        </w:rPr>
        <w:t>. Awarded contracts will be reviewed during their course, and upon request by the contractor, may be extended, at the sole discretion of EEA and subject to constraints of the funding source.</w:t>
      </w:r>
      <w:r w:rsidR="000A1D72">
        <w:rPr>
          <w:rStyle w:val="NormalTextChar"/>
          <w:rFonts w:ascii="Garamond" w:hAnsi="Garamond"/>
          <w:b w:val="0"/>
        </w:rPr>
        <w:t xml:space="preserve"> </w:t>
      </w:r>
      <w:r w:rsidRPr="00D54C56">
        <w:rPr>
          <w:rStyle w:val="NormalTextChar"/>
          <w:rFonts w:ascii="Garamond" w:hAnsi="Garamond"/>
          <w:b w:val="0"/>
        </w:rPr>
        <w:t xml:space="preserve">Contractors must make all extension requests </w:t>
      </w:r>
      <w:r>
        <w:rPr>
          <w:rStyle w:val="NormalTextChar"/>
          <w:rFonts w:ascii="Garamond" w:hAnsi="Garamond"/>
          <w:b w:val="0"/>
        </w:rPr>
        <w:t xml:space="preserve">in writing to the Buzzards Bay NEP </w:t>
      </w:r>
      <w:r w:rsidRPr="00D54C56">
        <w:rPr>
          <w:rStyle w:val="NormalTextChar"/>
          <w:rFonts w:ascii="Garamond" w:hAnsi="Garamond"/>
          <w:b w:val="0"/>
        </w:rPr>
        <w:t>no later than 60 days prior to contract expiration.</w:t>
      </w:r>
      <w:r w:rsidR="003C7AB1" w:rsidRPr="003C7AB1">
        <w:rPr>
          <w:rStyle w:val="NormalTextChar"/>
          <w:rFonts w:ascii="Garamond" w:hAnsi="Garamond"/>
          <w:b w:val="0"/>
        </w:rPr>
        <w:t xml:space="preserve"> </w:t>
      </w:r>
      <w:r w:rsidR="003C7AB1" w:rsidRPr="00D54C56">
        <w:rPr>
          <w:rStyle w:val="NormalTextChar"/>
          <w:rFonts w:ascii="Garamond" w:hAnsi="Garamond"/>
          <w:b w:val="0"/>
        </w:rPr>
        <w:t>Contracts must be completed in their entirety by their contract end date.</w:t>
      </w:r>
    </w:p>
    <w:p w:rsidR="0094474C" w:rsidRPr="0094474C" w:rsidRDefault="0094474C" w:rsidP="0094474C">
      <w:pPr>
        <w:tabs>
          <w:tab w:val="left" w:pos="0"/>
          <w:tab w:val="left" w:pos="720"/>
          <w:tab w:val="left" w:pos="1440"/>
          <w:tab w:val="left" w:pos="2160"/>
        </w:tabs>
        <w:suppressAutoHyphens/>
        <w:ind w:hanging="15"/>
        <w:jc w:val="both"/>
        <w:rPr>
          <w:snapToGrid/>
          <w:color w:val="000000"/>
        </w:rPr>
      </w:pPr>
    </w:p>
    <w:p w:rsidR="00B52EAB" w:rsidRPr="0034643B" w:rsidRDefault="00B52EAB" w:rsidP="0034643B">
      <w:pPr>
        <w:jc w:val="both"/>
        <w:rPr>
          <w:color w:val="000000"/>
          <w:szCs w:val="24"/>
        </w:rPr>
      </w:pPr>
      <w:r w:rsidRPr="00612BC2">
        <w:rPr>
          <w:b/>
          <w:bCs/>
        </w:rPr>
        <w:t xml:space="preserve">G. </w:t>
      </w:r>
      <w:r w:rsidRPr="00612BC2">
        <w:rPr>
          <w:b/>
          <w:bCs/>
          <w:smallCaps/>
        </w:rPr>
        <w:t>Deliverables, Ownership, and Credit Due</w:t>
      </w:r>
      <w:r w:rsidRPr="00612BC2">
        <w:t>: All materials, software, maps, studies, reports, and other products or data, regardless of physical form or characteristics, produced as a result of this solicitation and funded, in whole or in part, under a contract with EEA shall be considered in the public domain and available to the Commonwealth and its municipalities</w:t>
      </w:r>
      <w:r w:rsidR="00265872">
        <w:t>, and the</w:t>
      </w:r>
      <w:r w:rsidR="000A1D72">
        <w:t xml:space="preserve"> </w:t>
      </w:r>
      <w:r w:rsidR="00265872" w:rsidRPr="00EC2FD4">
        <w:t>U.S. Environmental Protection Agency (EPA)</w:t>
      </w:r>
      <w:r w:rsidR="00265872">
        <w:t xml:space="preserve"> </w:t>
      </w:r>
      <w:r w:rsidRPr="00612BC2">
        <w:t>at the reasonable cost of reproduction in any of the formats in which it is stored or maintained.</w:t>
      </w:r>
      <w:r w:rsidR="000A1D72">
        <w:t xml:space="preserve"> </w:t>
      </w:r>
      <w:r w:rsidRPr="00612BC2">
        <w:t xml:space="preserve"> The contractor shall not obtain, attempt to obtain</w:t>
      </w:r>
      <w:r w:rsidR="00D32467">
        <w:t>,</w:t>
      </w:r>
      <w:r w:rsidRPr="00612BC2">
        <w:t xml:space="preserve"> or file for a patent, copyright, trademark or any other interest in any such materials, software, maps, reports, and other products or data without the express, written consent of the EEA and subject to any other approvals required by state or federal law. Reports and other deliverables will </w:t>
      </w:r>
      <w:r w:rsidR="00265872">
        <w:t xml:space="preserve">credit the Buzzards Bay NEP, </w:t>
      </w:r>
      <w:r w:rsidRPr="00612BC2">
        <w:t>EEA</w:t>
      </w:r>
      <w:r w:rsidR="00265872">
        <w:t xml:space="preserve">, </w:t>
      </w:r>
      <w:r w:rsidR="00265872" w:rsidRPr="00EC2FD4">
        <w:t>and EPA</w:t>
      </w:r>
      <w:r w:rsidRPr="00612BC2">
        <w:t xml:space="preserve"> for any work completed under the grant award.</w:t>
      </w:r>
    </w:p>
    <w:p w:rsidR="00B52EAB" w:rsidRPr="00612BC2" w:rsidRDefault="00B52EAB" w:rsidP="004F4B7B">
      <w:pPr>
        <w:pStyle w:val="BodyTextIndent"/>
        <w:ind w:left="0" w:firstLine="0"/>
        <w:jc w:val="both"/>
        <w:rPr>
          <w:rFonts w:ascii="Garamond" w:hAnsi="Garamond"/>
          <w:color w:val="000000"/>
          <w:sz w:val="24"/>
        </w:rPr>
      </w:pPr>
    </w:p>
    <w:p w:rsidR="00265872" w:rsidRPr="00612BC2" w:rsidRDefault="00B52EAB" w:rsidP="00265872">
      <w:pPr>
        <w:pStyle w:val="BodyTextIndent"/>
        <w:ind w:left="0" w:firstLine="0"/>
        <w:jc w:val="both"/>
        <w:rPr>
          <w:rFonts w:ascii="Garamond" w:hAnsi="Garamond"/>
          <w:color w:val="000000"/>
          <w:sz w:val="24"/>
        </w:rPr>
      </w:pPr>
      <w:r w:rsidRPr="00612BC2">
        <w:rPr>
          <w:rFonts w:ascii="Garamond" w:hAnsi="Garamond"/>
          <w:b/>
          <w:bCs/>
          <w:color w:val="000000"/>
          <w:sz w:val="24"/>
          <w:szCs w:val="24"/>
        </w:rPr>
        <w:t xml:space="preserve">H. </w:t>
      </w:r>
      <w:r w:rsidRPr="00612BC2">
        <w:rPr>
          <w:rFonts w:ascii="Garamond" w:hAnsi="Garamond"/>
          <w:b/>
          <w:bCs/>
          <w:smallCaps/>
          <w:color w:val="000000"/>
          <w:sz w:val="24"/>
          <w:szCs w:val="24"/>
        </w:rPr>
        <w:t>Reporting</w:t>
      </w:r>
      <w:r w:rsidRPr="00612BC2">
        <w:rPr>
          <w:rFonts w:ascii="Garamond" w:hAnsi="Garamond"/>
          <w:color w:val="000000"/>
          <w:sz w:val="24"/>
          <w:szCs w:val="24"/>
        </w:rPr>
        <w:t>: Brief progress reports will be required at least quarterly via email or written correspondence describing the progress status or impediments to progress</w:t>
      </w:r>
      <w:r w:rsidRPr="00EC2FD4">
        <w:rPr>
          <w:rFonts w:ascii="Garamond" w:hAnsi="Garamond"/>
          <w:color w:val="000000"/>
          <w:sz w:val="24"/>
          <w:szCs w:val="24"/>
        </w:rPr>
        <w:t>.</w:t>
      </w:r>
      <w:r w:rsidR="000A1D72">
        <w:rPr>
          <w:rFonts w:ascii="Garamond" w:hAnsi="Garamond"/>
          <w:color w:val="000000"/>
          <w:sz w:val="24"/>
          <w:szCs w:val="24"/>
        </w:rPr>
        <w:t xml:space="preserve"> </w:t>
      </w:r>
      <w:r w:rsidR="00265872" w:rsidRPr="00EC2FD4">
        <w:rPr>
          <w:rFonts w:ascii="Garamond" w:hAnsi="Garamond"/>
          <w:color w:val="000000"/>
          <w:sz w:val="24"/>
          <w:szCs w:val="24"/>
        </w:rPr>
        <w:t xml:space="preserve">Additionally, a </w:t>
      </w:r>
      <w:r w:rsidR="00735673">
        <w:rPr>
          <w:rFonts w:ascii="Garamond" w:hAnsi="Garamond"/>
          <w:color w:val="000000"/>
          <w:sz w:val="24"/>
          <w:szCs w:val="24"/>
        </w:rPr>
        <w:t xml:space="preserve">minimum of a </w:t>
      </w:r>
      <w:r w:rsidR="00265872" w:rsidRPr="00EC2FD4">
        <w:rPr>
          <w:rFonts w:ascii="Garamond" w:hAnsi="Garamond"/>
          <w:color w:val="000000"/>
          <w:sz w:val="24"/>
          <w:szCs w:val="24"/>
        </w:rPr>
        <w:t>one-page final report will be required, which should describe th</w:t>
      </w:r>
      <w:r w:rsidR="00F862E0">
        <w:rPr>
          <w:rFonts w:ascii="Garamond" w:hAnsi="Garamond"/>
          <w:color w:val="000000"/>
          <w:sz w:val="24"/>
          <w:szCs w:val="24"/>
        </w:rPr>
        <w:t>e activities completed under the</w:t>
      </w:r>
      <w:r w:rsidR="00265872" w:rsidRPr="00EC2FD4">
        <w:rPr>
          <w:rFonts w:ascii="Garamond" w:hAnsi="Garamond"/>
          <w:color w:val="000000"/>
          <w:sz w:val="24"/>
          <w:szCs w:val="24"/>
        </w:rPr>
        <w:t xml:space="preserve"> contract, the impact the activities have had on the environment, before and after pictures (where appropriate), and the project budget (expenditures and match).</w:t>
      </w:r>
    </w:p>
    <w:p w:rsidR="00B52EAB" w:rsidRPr="00612BC2" w:rsidRDefault="00B52EAB" w:rsidP="004F4B7B">
      <w:pPr>
        <w:pStyle w:val="BodyTextIndent"/>
        <w:ind w:left="0" w:firstLine="0"/>
        <w:jc w:val="both"/>
        <w:rPr>
          <w:rFonts w:ascii="Garamond" w:hAnsi="Garamond"/>
          <w:color w:val="000000"/>
          <w:sz w:val="24"/>
        </w:rPr>
      </w:pPr>
    </w:p>
    <w:p w:rsidR="00B52EAB" w:rsidRPr="00ED66D1" w:rsidRDefault="00B52EAB" w:rsidP="00ED66D1">
      <w:pPr>
        <w:pStyle w:val="BodyText"/>
        <w:tabs>
          <w:tab w:val="clear" w:pos="0"/>
          <w:tab w:val="left" w:pos="-180"/>
        </w:tabs>
        <w:jc w:val="both"/>
        <w:rPr>
          <w:rFonts w:ascii="Garamond" w:hAnsi="Garamond"/>
          <w:color w:val="000000"/>
          <w:sz w:val="24"/>
          <w:szCs w:val="24"/>
        </w:rPr>
      </w:pPr>
      <w:r w:rsidRPr="00612BC2">
        <w:rPr>
          <w:rFonts w:ascii="Garamond" w:hAnsi="Garamond"/>
          <w:b/>
          <w:bCs/>
          <w:color w:val="000000"/>
          <w:sz w:val="24"/>
        </w:rPr>
        <w:t xml:space="preserve">I. </w:t>
      </w:r>
      <w:r w:rsidRPr="00612BC2">
        <w:rPr>
          <w:rFonts w:ascii="Garamond" w:hAnsi="Garamond"/>
          <w:b/>
          <w:bCs/>
          <w:smallCaps/>
          <w:color w:val="000000"/>
          <w:sz w:val="24"/>
        </w:rPr>
        <w:t>Invoicing</w:t>
      </w:r>
      <w:r w:rsidRPr="00612BC2">
        <w:rPr>
          <w:rFonts w:ascii="Garamond" w:hAnsi="Garamond"/>
          <w:b/>
          <w:bCs/>
          <w:color w:val="000000"/>
          <w:sz w:val="24"/>
        </w:rPr>
        <w:t>:</w:t>
      </w:r>
      <w:r w:rsidRPr="00612BC2">
        <w:rPr>
          <w:rFonts w:ascii="Garamond" w:hAnsi="Garamond"/>
          <w:color w:val="000000"/>
          <w:sz w:val="24"/>
        </w:rPr>
        <w:t xml:space="preserve"> </w:t>
      </w:r>
      <w:r w:rsidRPr="00612BC2">
        <w:rPr>
          <w:rFonts w:ascii="Garamond" w:hAnsi="Garamond"/>
          <w:color w:val="000000"/>
          <w:sz w:val="24"/>
          <w:szCs w:val="24"/>
        </w:rPr>
        <w:t xml:space="preserve">Contract funds are awarded on a reimbursement basis for expenditures made during the period of the contract. </w:t>
      </w:r>
      <w:r w:rsidR="009D36FE">
        <w:rPr>
          <w:rFonts w:ascii="Garamond" w:hAnsi="Garamond"/>
          <w:color w:val="000000"/>
          <w:sz w:val="24"/>
          <w:szCs w:val="24"/>
        </w:rPr>
        <w:t xml:space="preserve">Only those tasks/deliverables completed after contract execution, and </w:t>
      </w:r>
      <w:r w:rsidR="009D36FE">
        <w:rPr>
          <w:rFonts w:ascii="Garamond" w:hAnsi="Garamond"/>
          <w:color w:val="000000"/>
          <w:sz w:val="24"/>
          <w:szCs w:val="24"/>
        </w:rPr>
        <w:lastRenderedPageBreak/>
        <w:t>identified in the scope of work, are eligible for reimbursement.</w:t>
      </w:r>
      <w:r w:rsidR="000A1D72">
        <w:rPr>
          <w:rFonts w:ascii="Garamond" w:hAnsi="Garamond"/>
          <w:color w:val="000000"/>
          <w:sz w:val="24"/>
          <w:szCs w:val="24"/>
        </w:rPr>
        <w:t xml:space="preserve"> </w:t>
      </w:r>
      <w:r w:rsidRPr="00612BC2">
        <w:rPr>
          <w:rFonts w:ascii="Garamond" w:hAnsi="Garamond"/>
          <w:color w:val="000000"/>
          <w:sz w:val="24"/>
          <w:szCs w:val="24"/>
        </w:rPr>
        <w:t>Expenditures made outside of the period of the executed contract are</w:t>
      </w:r>
      <w:r w:rsidR="000070EA">
        <w:rPr>
          <w:rFonts w:ascii="Garamond" w:hAnsi="Garamond"/>
          <w:color w:val="000000"/>
          <w:sz w:val="24"/>
          <w:szCs w:val="24"/>
        </w:rPr>
        <w:t xml:space="preserve"> ineligible for reimbursement. Per Commonwealth</w:t>
      </w:r>
      <w:r w:rsidR="008D71BE">
        <w:rPr>
          <w:rFonts w:ascii="Garamond" w:hAnsi="Garamond"/>
          <w:color w:val="000000"/>
          <w:sz w:val="24"/>
          <w:szCs w:val="24"/>
        </w:rPr>
        <w:t xml:space="preserve"> of Massachusetts policy, r</w:t>
      </w:r>
      <w:r w:rsidRPr="00612BC2">
        <w:rPr>
          <w:rFonts w:ascii="Garamond" w:hAnsi="Garamond"/>
          <w:color w:val="000000"/>
          <w:sz w:val="24"/>
          <w:szCs w:val="24"/>
        </w:rPr>
        <w:t xml:space="preserve">eimbursement is made within </w:t>
      </w:r>
      <w:r w:rsidR="008D71BE">
        <w:rPr>
          <w:rFonts w:ascii="Garamond" w:hAnsi="Garamond"/>
          <w:color w:val="000000"/>
          <w:sz w:val="24"/>
          <w:szCs w:val="24"/>
        </w:rPr>
        <w:t xml:space="preserve">42 </w:t>
      </w:r>
      <w:r w:rsidRPr="00612BC2">
        <w:rPr>
          <w:rFonts w:ascii="Garamond" w:hAnsi="Garamond"/>
          <w:color w:val="000000"/>
          <w:sz w:val="24"/>
          <w:szCs w:val="24"/>
        </w:rPr>
        <w:t>days subsequent to the receipt of a correctly executed invoice with appropriate backup and completed match certifi</w:t>
      </w:r>
      <w:r w:rsidR="00940746">
        <w:rPr>
          <w:rFonts w:ascii="Garamond" w:hAnsi="Garamond"/>
          <w:color w:val="000000"/>
          <w:sz w:val="24"/>
          <w:szCs w:val="24"/>
        </w:rPr>
        <w:t xml:space="preserve">cation. Reimbursement requests shall </w:t>
      </w:r>
      <w:r w:rsidRPr="00612BC2">
        <w:rPr>
          <w:rFonts w:ascii="Garamond" w:hAnsi="Garamond"/>
          <w:color w:val="000000"/>
          <w:sz w:val="24"/>
          <w:szCs w:val="24"/>
        </w:rPr>
        <w:t>not</w:t>
      </w:r>
      <w:r w:rsidR="00940746">
        <w:rPr>
          <w:rFonts w:ascii="Garamond" w:hAnsi="Garamond"/>
          <w:color w:val="000000"/>
          <w:sz w:val="24"/>
          <w:szCs w:val="24"/>
        </w:rPr>
        <w:t xml:space="preserve"> be made</w:t>
      </w:r>
      <w:r w:rsidRPr="00612BC2">
        <w:rPr>
          <w:rFonts w:ascii="Garamond" w:hAnsi="Garamond"/>
          <w:color w:val="000000"/>
          <w:sz w:val="24"/>
          <w:szCs w:val="24"/>
        </w:rPr>
        <w:t xml:space="preserve"> more than monthly.</w:t>
      </w:r>
    </w:p>
    <w:p w:rsidR="007D7E72" w:rsidRDefault="007D7E72">
      <w:pPr>
        <w:pStyle w:val="Heading1"/>
        <w:ind w:left="0" w:firstLine="0"/>
        <w:jc w:val="center"/>
        <w:rPr>
          <w:rFonts w:ascii="Garamond" w:hAnsi="Garamond"/>
          <w:b/>
          <w:snapToGrid/>
          <w:color w:val="000000"/>
          <w:sz w:val="32"/>
          <w:szCs w:val="32"/>
        </w:rPr>
      </w:pPr>
    </w:p>
    <w:p w:rsidR="00B52EAB" w:rsidRPr="00612BC2" w:rsidRDefault="00B52EAB">
      <w:pPr>
        <w:pStyle w:val="Heading1"/>
        <w:ind w:left="0" w:firstLine="0"/>
        <w:jc w:val="center"/>
        <w:rPr>
          <w:rFonts w:ascii="Garamond" w:hAnsi="Garamond"/>
          <w:b/>
          <w:snapToGrid/>
          <w:color w:val="000000"/>
          <w:sz w:val="32"/>
          <w:szCs w:val="32"/>
        </w:rPr>
      </w:pPr>
      <w:r w:rsidRPr="00612BC2">
        <w:rPr>
          <w:rFonts w:ascii="Garamond" w:hAnsi="Garamond"/>
          <w:b/>
          <w:snapToGrid/>
          <w:color w:val="000000"/>
          <w:sz w:val="32"/>
          <w:szCs w:val="32"/>
        </w:rPr>
        <w:t>3. Instructions for Application Submission</w:t>
      </w:r>
    </w:p>
    <w:p w:rsidR="00B52EAB" w:rsidRPr="00612BC2" w:rsidRDefault="00B52EAB">
      <w:pPr>
        <w:pStyle w:val="BodyTextIndent3"/>
        <w:tabs>
          <w:tab w:val="clear" w:pos="0"/>
          <w:tab w:val="clear" w:pos="720"/>
          <w:tab w:val="left" w:pos="-720"/>
        </w:tabs>
        <w:ind w:left="0" w:firstLine="0"/>
        <w:rPr>
          <w:rFonts w:ascii="Garamond" w:hAnsi="Garamond"/>
          <w:b/>
          <w:bCs/>
          <w:color w:val="000000"/>
          <w:sz w:val="24"/>
        </w:rPr>
      </w:pPr>
    </w:p>
    <w:p w:rsidR="00B52EAB" w:rsidRPr="00612BC2" w:rsidRDefault="00B52EAB" w:rsidP="009969CA">
      <w:pPr>
        <w:tabs>
          <w:tab w:val="left" w:pos="-720"/>
        </w:tabs>
        <w:suppressAutoHyphens/>
        <w:jc w:val="both"/>
        <w:rPr>
          <w:color w:val="000000"/>
        </w:rPr>
      </w:pPr>
      <w:r w:rsidRPr="00612BC2">
        <w:rPr>
          <w:b/>
          <w:color w:val="000000"/>
        </w:rPr>
        <w:t xml:space="preserve">A. </w:t>
      </w:r>
      <w:r w:rsidRPr="00612BC2">
        <w:rPr>
          <w:b/>
          <w:smallCaps/>
          <w:color w:val="000000"/>
        </w:rPr>
        <w:t>Evaluation Criteria</w:t>
      </w:r>
      <w:r w:rsidRPr="00612BC2">
        <w:rPr>
          <w:b/>
          <w:color w:val="000000"/>
        </w:rPr>
        <w:t xml:space="preserve">: </w:t>
      </w:r>
      <w:r w:rsidRPr="00612BC2">
        <w:rPr>
          <w:color w:val="000000"/>
        </w:rPr>
        <w:t>A review committee composed of Buzzards Bay NEP staff and or other EEA staff will evaluate all proposals on a competitive basis. The review committee may include a non-governmental representative to serve in an advisory role to the committee.</w:t>
      </w:r>
    </w:p>
    <w:p w:rsidR="006817CB" w:rsidRPr="004C3B72" w:rsidRDefault="006817CB" w:rsidP="006817CB">
      <w:pPr>
        <w:autoSpaceDE w:val="0"/>
        <w:autoSpaceDN w:val="0"/>
        <w:adjustRightInd w:val="0"/>
        <w:jc w:val="both"/>
        <w:rPr>
          <w:i/>
          <w:color w:val="000000"/>
        </w:rPr>
      </w:pPr>
    </w:p>
    <w:p w:rsidR="006817CB" w:rsidRPr="00CF5BA5" w:rsidRDefault="006817CB" w:rsidP="006817CB">
      <w:pPr>
        <w:autoSpaceDE w:val="0"/>
        <w:autoSpaceDN w:val="0"/>
        <w:adjustRightInd w:val="0"/>
        <w:jc w:val="both"/>
        <w:rPr>
          <w:rStyle w:val="footnoteref"/>
          <w:b/>
          <w:color w:val="000000"/>
          <w:vertAlign w:val="baseline"/>
        </w:rPr>
      </w:pPr>
      <w:r w:rsidRPr="00CF5BA5">
        <w:rPr>
          <w:color w:val="000000"/>
        </w:rPr>
        <w:t xml:space="preserve">Using the Selection Criteria presented </w:t>
      </w:r>
      <w:r>
        <w:rPr>
          <w:color w:val="000000"/>
        </w:rPr>
        <w:t>below, the</w:t>
      </w:r>
      <w:r w:rsidRPr="00CF5BA5">
        <w:rPr>
          <w:color w:val="000000"/>
        </w:rPr>
        <w:t xml:space="preserve"> review committee will </w:t>
      </w:r>
      <w:r>
        <w:rPr>
          <w:color w:val="000000"/>
        </w:rPr>
        <w:t>judge</w:t>
      </w:r>
      <w:r w:rsidRPr="00612BC2">
        <w:rPr>
          <w:color w:val="000000"/>
        </w:rPr>
        <w:t xml:space="preserve"> </w:t>
      </w:r>
      <w:r>
        <w:rPr>
          <w:color w:val="000000"/>
        </w:rPr>
        <w:t xml:space="preserve">all qualified proposals </w:t>
      </w:r>
      <w:r w:rsidRPr="00612BC2">
        <w:rPr>
          <w:color w:val="000000"/>
        </w:rPr>
        <w:t>on a c</w:t>
      </w:r>
      <w:r>
        <w:rPr>
          <w:color w:val="000000"/>
        </w:rPr>
        <w:t>ompetitive basis and assign a score to each, and based on these scores, assign a rank order to each proposa</w:t>
      </w:r>
      <w:r w:rsidRPr="006817CB">
        <w:rPr>
          <w:color w:val="000000"/>
        </w:rPr>
        <w:t>l.</w:t>
      </w:r>
      <w:r w:rsidR="000A1D72">
        <w:rPr>
          <w:b/>
          <w:color w:val="000000"/>
        </w:rPr>
        <w:t xml:space="preserve"> </w:t>
      </w:r>
      <w:r w:rsidRPr="006817CB">
        <w:rPr>
          <w:color w:val="000000"/>
        </w:rPr>
        <w:t>The average rank score among all review</w:t>
      </w:r>
      <w:r w:rsidR="004D638F">
        <w:rPr>
          <w:color w:val="000000"/>
        </w:rPr>
        <w:t>ers shall be the basis of proposal</w:t>
      </w:r>
      <w:r w:rsidRPr="006817CB">
        <w:rPr>
          <w:color w:val="000000"/>
        </w:rPr>
        <w:t xml:space="preserve"> selection, </w:t>
      </w:r>
      <w:r>
        <w:rPr>
          <w:color w:val="000000"/>
        </w:rPr>
        <w:t xml:space="preserve">with the highest mean-ranked proposal receiving </w:t>
      </w:r>
      <w:r w:rsidRPr="00CF5BA5">
        <w:rPr>
          <w:color w:val="000000"/>
        </w:rPr>
        <w:t>funding.</w:t>
      </w:r>
      <w:r w:rsidR="000A1D72">
        <w:rPr>
          <w:b/>
          <w:color w:val="000000"/>
        </w:rPr>
        <w:t xml:space="preserve"> </w:t>
      </w:r>
      <w:r w:rsidRPr="00347858">
        <w:rPr>
          <w:rStyle w:val="BodyTextChar"/>
          <w:color w:val="000000"/>
          <w:sz w:val="24"/>
        </w:rPr>
        <w:t xml:space="preserve">In the case of a tie </w:t>
      </w:r>
      <w:r>
        <w:rPr>
          <w:rStyle w:val="BodyTextChar"/>
          <w:color w:val="000000"/>
          <w:sz w:val="24"/>
        </w:rPr>
        <w:t xml:space="preserve">rank </w:t>
      </w:r>
      <w:r w:rsidRPr="00347858">
        <w:rPr>
          <w:rStyle w:val="BodyTextChar"/>
          <w:color w:val="000000"/>
          <w:sz w:val="24"/>
        </w:rPr>
        <w:t xml:space="preserve">score, </w:t>
      </w:r>
      <w:r>
        <w:rPr>
          <w:rStyle w:val="BodyTextChar"/>
          <w:color w:val="000000"/>
          <w:sz w:val="24"/>
        </w:rPr>
        <w:t xml:space="preserve">funding will go to the proposal with the </w:t>
      </w:r>
      <w:r w:rsidRPr="00347858">
        <w:rPr>
          <w:rStyle w:val="BodyTextChar"/>
          <w:color w:val="000000"/>
          <w:sz w:val="24"/>
        </w:rPr>
        <w:t>lowes</w:t>
      </w:r>
      <w:r>
        <w:rPr>
          <w:rStyle w:val="BodyTextChar"/>
          <w:color w:val="000000"/>
          <w:sz w:val="24"/>
        </w:rPr>
        <w:t>t cost</w:t>
      </w:r>
      <w:r w:rsidRPr="00347858">
        <w:rPr>
          <w:rStyle w:val="BodyTextChar"/>
          <w:color w:val="000000"/>
          <w:sz w:val="24"/>
        </w:rPr>
        <w:t>.</w:t>
      </w:r>
      <w:r w:rsidR="000A1D72">
        <w:rPr>
          <w:rStyle w:val="BodyTextChar"/>
          <w:color w:val="000000"/>
          <w:sz w:val="24"/>
        </w:rPr>
        <w:t xml:space="preserve"> </w:t>
      </w:r>
      <w:r w:rsidRPr="00496726">
        <w:rPr>
          <w:color w:val="000000"/>
        </w:rPr>
        <w:t xml:space="preserve">The review committee reserves the right to reject any or all proposals that do not meet the goals and terms of this </w:t>
      </w:r>
      <w:r w:rsidR="002C0915">
        <w:rPr>
          <w:color w:val="000000"/>
        </w:rPr>
        <w:t>RFP</w:t>
      </w:r>
      <w:r w:rsidRPr="00496726">
        <w:rPr>
          <w:color w:val="000000"/>
        </w:rPr>
        <w:t>.</w:t>
      </w:r>
      <w:r w:rsidR="000A1D72">
        <w:rPr>
          <w:color w:val="000000"/>
        </w:rPr>
        <w:t xml:space="preserve"> </w:t>
      </w:r>
      <w:r w:rsidR="00CB7B2D" w:rsidRPr="00E40E04">
        <w:rPr>
          <w:color w:val="000000"/>
        </w:rPr>
        <w:t xml:space="preserve">EEA and the Buzzards Bay NEP intend to fund only the </w:t>
      </w:r>
      <w:r w:rsidR="00E03484" w:rsidRPr="00E40E04">
        <w:rPr>
          <w:color w:val="000000"/>
        </w:rPr>
        <w:t>higher-ranking</w:t>
      </w:r>
      <w:r w:rsidR="00CB7B2D" w:rsidRPr="00E40E04">
        <w:rPr>
          <w:color w:val="000000"/>
        </w:rPr>
        <w:t xml:space="preserve"> projects, </w:t>
      </w:r>
      <w:r w:rsidR="00E03484" w:rsidRPr="00E40E04">
        <w:rPr>
          <w:color w:val="000000"/>
        </w:rPr>
        <w:t xml:space="preserve">those </w:t>
      </w:r>
      <w:r w:rsidR="00B9079C" w:rsidRPr="00E40E04">
        <w:rPr>
          <w:color w:val="000000"/>
        </w:rPr>
        <w:t>that</w:t>
      </w:r>
      <w:r w:rsidR="00CB7B2D" w:rsidRPr="00E40E04">
        <w:rPr>
          <w:color w:val="000000"/>
        </w:rPr>
        <w:t xml:space="preserve"> demonstrate clear and significant benefits to Buzzards Bay and its environment.</w:t>
      </w:r>
      <w:r w:rsidR="000A1D72">
        <w:rPr>
          <w:color w:val="000000"/>
        </w:rPr>
        <w:t xml:space="preserve"> </w:t>
      </w:r>
      <w:r w:rsidR="00CB7B2D" w:rsidRPr="00E40E04">
        <w:rPr>
          <w:color w:val="000000"/>
        </w:rPr>
        <w:t>Lower ranking projects or those with m</w:t>
      </w:r>
      <w:r w:rsidR="00B7131A" w:rsidRPr="00E40E04">
        <w:rPr>
          <w:color w:val="000000"/>
        </w:rPr>
        <w:t>arginal benefits to the bay may</w:t>
      </w:r>
      <w:r w:rsidR="00CB7B2D" w:rsidRPr="00E40E04">
        <w:rPr>
          <w:color w:val="000000"/>
        </w:rPr>
        <w:t xml:space="preserve"> not be funded, even if an excess of funding is available.</w:t>
      </w:r>
      <w:r w:rsidR="000A1D72">
        <w:rPr>
          <w:color w:val="000000"/>
        </w:rPr>
        <w:t xml:space="preserve"> </w:t>
      </w:r>
      <w:r>
        <w:rPr>
          <w:rStyle w:val="footnoteref"/>
          <w:color w:val="000000"/>
          <w:szCs w:val="24"/>
          <w:vertAlign w:val="baseline"/>
        </w:rPr>
        <w:t xml:space="preserve">The scoring sheet </w:t>
      </w:r>
      <w:r w:rsidRPr="00612BC2">
        <w:rPr>
          <w:rStyle w:val="footnoteref"/>
          <w:color w:val="000000"/>
          <w:szCs w:val="24"/>
          <w:vertAlign w:val="baseline"/>
        </w:rPr>
        <w:t xml:space="preserve">is located in </w:t>
      </w:r>
      <w:r w:rsidRPr="00B11AB7">
        <w:rPr>
          <w:rStyle w:val="footnoteref"/>
          <w:color w:val="000000"/>
          <w:szCs w:val="24"/>
          <w:vertAlign w:val="baseline"/>
        </w:rPr>
        <w:t xml:space="preserve">Attachment </w:t>
      </w:r>
      <w:r>
        <w:rPr>
          <w:rStyle w:val="footnoteref"/>
          <w:color w:val="000000"/>
          <w:szCs w:val="24"/>
          <w:vertAlign w:val="baseline"/>
        </w:rPr>
        <w:t>D</w:t>
      </w:r>
      <w:r w:rsidR="003160BB">
        <w:rPr>
          <w:rStyle w:val="footnoteref"/>
          <w:color w:val="000000"/>
          <w:szCs w:val="24"/>
          <w:vertAlign w:val="baseline"/>
        </w:rPr>
        <w:t xml:space="preserve"> of this</w:t>
      </w:r>
      <w:r w:rsidRPr="00612BC2">
        <w:rPr>
          <w:rStyle w:val="footnoteref"/>
          <w:color w:val="000000"/>
          <w:szCs w:val="24"/>
          <w:vertAlign w:val="baseline"/>
        </w:rPr>
        <w:t xml:space="preserve"> </w:t>
      </w:r>
      <w:r w:rsidR="00E67A51">
        <w:rPr>
          <w:rStyle w:val="footnoteref"/>
          <w:color w:val="000000"/>
          <w:szCs w:val="24"/>
          <w:vertAlign w:val="baseline"/>
        </w:rPr>
        <w:t>solicitation.</w:t>
      </w:r>
    </w:p>
    <w:p w:rsidR="00B52EAB" w:rsidRDefault="00B52EAB">
      <w:pPr>
        <w:tabs>
          <w:tab w:val="left" w:pos="-720"/>
        </w:tabs>
        <w:suppressAutoHyphens/>
        <w:rPr>
          <w:color w:val="000000"/>
        </w:rPr>
      </w:pPr>
    </w:p>
    <w:p w:rsidR="006817CB" w:rsidRPr="006817CB" w:rsidRDefault="006817CB">
      <w:pPr>
        <w:tabs>
          <w:tab w:val="left" w:pos="-720"/>
        </w:tabs>
        <w:suppressAutoHyphens/>
        <w:rPr>
          <w:rStyle w:val="footnoteref"/>
          <w:color w:val="000000"/>
          <w:szCs w:val="24"/>
          <w:u w:val="single"/>
          <w:vertAlign w:val="baseline"/>
        </w:rPr>
      </w:pPr>
      <w:r w:rsidRPr="006817CB">
        <w:rPr>
          <w:color w:val="000000"/>
          <w:u w:val="single"/>
        </w:rPr>
        <w:t>Selection Criteria:</w:t>
      </w:r>
    </w:p>
    <w:p w:rsidR="00B52EAB" w:rsidRPr="00612BC2" w:rsidRDefault="00B52EAB">
      <w:pPr>
        <w:pStyle w:val="BodyText"/>
        <w:keepNext/>
        <w:keepLines/>
        <w:rPr>
          <w:rStyle w:val="footnoteref"/>
          <w:rFonts w:ascii="Garamond" w:hAnsi="Garamond"/>
          <w:color w:val="000000"/>
          <w:sz w:val="24"/>
          <w:szCs w:val="24"/>
          <w:vertAlign w:val="baseline"/>
        </w:rPr>
      </w:pPr>
      <w:r w:rsidRPr="00612BC2">
        <w:rPr>
          <w:rStyle w:val="footnoteref"/>
          <w:rFonts w:ascii="Garamond" w:hAnsi="Garamond"/>
          <w:color w:val="000000"/>
          <w:sz w:val="24"/>
          <w:szCs w:val="24"/>
          <w:vertAlign w:val="baseline"/>
        </w:rPr>
        <w:t>1) Documentation of need or degree of environmental impairment: 5 points max</w:t>
      </w:r>
    </w:p>
    <w:p w:rsidR="00B52EAB" w:rsidRPr="00612BC2" w:rsidRDefault="00B52EAB">
      <w:pPr>
        <w:pStyle w:val="BodyText"/>
        <w:keepNext/>
        <w:keepLines/>
        <w:rPr>
          <w:rStyle w:val="footnoteref"/>
          <w:rFonts w:ascii="Garamond" w:hAnsi="Garamond"/>
          <w:color w:val="000000"/>
          <w:sz w:val="24"/>
          <w:szCs w:val="24"/>
          <w:vertAlign w:val="baseline"/>
        </w:rPr>
      </w:pPr>
      <w:r w:rsidRPr="00612BC2">
        <w:rPr>
          <w:rStyle w:val="footnoteref"/>
          <w:rFonts w:ascii="Garamond" w:hAnsi="Garamond"/>
          <w:color w:val="000000"/>
          <w:sz w:val="24"/>
          <w:szCs w:val="24"/>
          <w:vertAlign w:val="baseline"/>
        </w:rPr>
        <w:t>2) Expected environmental benefits of proposed work: 10 points max</w:t>
      </w:r>
    </w:p>
    <w:p w:rsidR="00B52EAB" w:rsidRPr="00612BC2" w:rsidRDefault="00B52EAB">
      <w:pPr>
        <w:pStyle w:val="BodyText"/>
        <w:keepNext/>
        <w:keepLines/>
        <w:rPr>
          <w:rStyle w:val="footnoteref"/>
          <w:rFonts w:ascii="Garamond" w:hAnsi="Garamond"/>
          <w:color w:val="000000"/>
          <w:sz w:val="24"/>
          <w:szCs w:val="24"/>
          <w:vertAlign w:val="baseline"/>
        </w:rPr>
      </w:pPr>
      <w:r w:rsidRPr="00612BC2">
        <w:rPr>
          <w:rStyle w:val="footnoteref"/>
          <w:rFonts w:ascii="Garamond" w:hAnsi="Garamond"/>
          <w:color w:val="000000"/>
          <w:sz w:val="24"/>
          <w:szCs w:val="24"/>
          <w:vertAlign w:val="baseline"/>
        </w:rPr>
        <w:t>3) Estimated cost effectiveness for implementation: 6 points max</w:t>
      </w:r>
    </w:p>
    <w:p w:rsidR="00B52EAB" w:rsidRPr="00612BC2" w:rsidRDefault="00B52EAB">
      <w:pPr>
        <w:pStyle w:val="BodyText"/>
        <w:keepNext/>
        <w:keepLines/>
        <w:rPr>
          <w:rStyle w:val="footnoteref"/>
          <w:rFonts w:ascii="Garamond" w:hAnsi="Garamond"/>
          <w:color w:val="000000"/>
          <w:sz w:val="24"/>
          <w:szCs w:val="24"/>
          <w:vertAlign w:val="baseline"/>
        </w:rPr>
      </w:pPr>
      <w:r w:rsidRPr="00612BC2">
        <w:rPr>
          <w:rStyle w:val="footnoteref"/>
          <w:rFonts w:ascii="Garamond" w:hAnsi="Garamond"/>
          <w:color w:val="000000"/>
          <w:sz w:val="24"/>
          <w:szCs w:val="24"/>
          <w:vertAlign w:val="baseline"/>
        </w:rPr>
        <w:t>4) Match provided: 3 points max</w:t>
      </w:r>
    </w:p>
    <w:p w:rsidR="00B52EAB" w:rsidRPr="00612BC2" w:rsidRDefault="001C15CC">
      <w:pPr>
        <w:pStyle w:val="BodyText"/>
        <w:keepNext/>
        <w:keepLines/>
        <w:rPr>
          <w:rStyle w:val="footnoteref"/>
          <w:rFonts w:ascii="Garamond" w:hAnsi="Garamond"/>
          <w:color w:val="000000"/>
          <w:sz w:val="24"/>
          <w:szCs w:val="24"/>
          <w:vertAlign w:val="baseline"/>
        </w:rPr>
      </w:pPr>
      <w:r>
        <w:rPr>
          <w:rStyle w:val="footnoteref"/>
          <w:rFonts w:ascii="Garamond" w:hAnsi="Garamond"/>
          <w:color w:val="000000"/>
          <w:sz w:val="24"/>
          <w:szCs w:val="24"/>
          <w:vertAlign w:val="baseline"/>
        </w:rPr>
        <w:t>5</w:t>
      </w:r>
      <w:r w:rsidR="00B52EAB" w:rsidRPr="00612BC2">
        <w:rPr>
          <w:rStyle w:val="footnoteref"/>
          <w:rFonts w:ascii="Garamond" w:hAnsi="Garamond"/>
          <w:color w:val="000000"/>
          <w:sz w:val="24"/>
          <w:szCs w:val="24"/>
          <w:vertAlign w:val="baseline"/>
        </w:rPr>
        <w:t>) The project falls w</w:t>
      </w:r>
      <w:r w:rsidR="00D4241E">
        <w:rPr>
          <w:rStyle w:val="footnoteref"/>
          <w:rFonts w:ascii="Garamond" w:hAnsi="Garamond"/>
          <w:color w:val="000000"/>
          <w:sz w:val="24"/>
          <w:szCs w:val="24"/>
          <w:vertAlign w:val="baseline"/>
        </w:rPr>
        <w:t>ithin priority categories 1-9: 2</w:t>
      </w:r>
      <w:r w:rsidR="00B52EAB" w:rsidRPr="00612BC2">
        <w:rPr>
          <w:rStyle w:val="footnoteref"/>
          <w:rFonts w:ascii="Garamond" w:hAnsi="Garamond"/>
          <w:color w:val="000000"/>
          <w:sz w:val="24"/>
          <w:szCs w:val="24"/>
          <w:vertAlign w:val="baseline"/>
        </w:rPr>
        <w:t xml:space="preserve"> pts</w:t>
      </w:r>
    </w:p>
    <w:p w:rsidR="00B52EAB" w:rsidRPr="00BF0482" w:rsidRDefault="00B52EAB">
      <w:pPr>
        <w:pStyle w:val="BodyText"/>
        <w:rPr>
          <w:rStyle w:val="footnoteref"/>
          <w:rFonts w:ascii="Garamond" w:hAnsi="Garamond"/>
          <w:color w:val="000000"/>
          <w:sz w:val="24"/>
          <w:szCs w:val="24"/>
          <w:vertAlign w:val="baseline"/>
        </w:rPr>
      </w:pPr>
    </w:p>
    <w:p w:rsidR="00D40CDC" w:rsidRDefault="00B52EAB" w:rsidP="00D40CDC">
      <w:pPr>
        <w:pStyle w:val="BodyText"/>
        <w:rPr>
          <w:rFonts w:ascii="Garamond" w:hAnsi="Garamond"/>
          <w:sz w:val="24"/>
          <w:szCs w:val="24"/>
        </w:rPr>
      </w:pPr>
      <w:r w:rsidRPr="00BF0482">
        <w:rPr>
          <w:rFonts w:ascii="Garamond" w:hAnsi="Garamond"/>
          <w:iCs/>
          <w:sz w:val="24"/>
          <w:szCs w:val="24"/>
        </w:rPr>
        <w:t>NOTE:</w:t>
      </w:r>
      <w:r w:rsidRPr="00BF0482">
        <w:rPr>
          <w:rFonts w:ascii="Garamond" w:hAnsi="Garamond"/>
          <w:sz w:val="24"/>
          <w:szCs w:val="24"/>
        </w:rPr>
        <w:t xml:space="preserve"> Incomplete or incorrectly submitted applications will be disqualified. If there are insufficient qualifying eligible proposals to utilize all funds, remaining funds will be directed to the next Buzzards Bay NEP Municipal Mini</w:t>
      </w:r>
      <w:r w:rsidR="00CF459F">
        <w:rPr>
          <w:rFonts w:ascii="Garamond" w:hAnsi="Garamond"/>
          <w:sz w:val="24"/>
          <w:szCs w:val="24"/>
        </w:rPr>
        <w:t>-</w:t>
      </w:r>
      <w:r w:rsidRPr="00BF0482">
        <w:rPr>
          <w:rFonts w:ascii="Garamond" w:hAnsi="Garamond"/>
          <w:sz w:val="24"/>
          <w:szCs w:val="24"/>
        </w:rPr>
        <w:t>grant round.</w:t>
      </w:r>
    </w:p>
    <w:p w:rsidR="00FE2EF7" w:rsidRPr="00BF0482" w:rsidRDefault="00FE2EF7" w:rsidP="00D40CDC">
      <w:pPr>
        <w:pStyle w:val="BodyText"/>
        <w:rPr>
          <w:rFonts w:ascii="Garamond" w:hAnsi="Garamond"/>
          <w:sz w:val="24"/>
          <w:szCs w:val="24"/>
        </w:rPr>
      </w:pPr>
    </w:p>
    <w:p w:rsidR="00B52EAB" w:rsidRPr="00BF0482" w:rsidRDefault="00B52EAB" w:rsidP="00D40CDC">
      <w:pPr>
        <w:pStyle w:val="BodyText"/>
        <w:rPr>
          <w:rFonts w:ascii="Garamond" w:hAnsi="Garamond"/>
          <w:color w:val="000000"/>
          <w:sz w:val="24"/>
          <w:szCs w:val="24"/>
        </w:rPr>
      </w:pPr>
      <w:r w:rsidRPr="00BF0482">
        <w:rPr>
          <w:rFonts w:ascii="Garamond" w:hAnsi="Garamond"/>
          <w:b/>
          <w:bCs/>
          <w:sz w:val="24"/>
          <w:szCs w:val="24"/>
        </w:rPr>
        <w:t xml:space="preserve">B. </w:t>
      </w:r>
      <w:r w:rsidRPr="00BF0482">
        <w:rPr>
          <w:rFonts w:ascii="Garamond" w:hAnsi="Garamond"/>
          <w:b/>
          <w:bCs/>
          <w:smallCaps/>
          <w:sz w:val="24"/>
          <w:szCs w:val="24"/>
        </w:rPr>
        <w:t>Application Submission Instructions</w:t>
      </w:r>
      <w:r w:rsidRPr="00BF0482">
        <w:rPr>
          <w:rFonts w:ascii="Garamond" w:hAnsi="Garamond"/>
          <w:b/>
          <w:bCs/>
          <w:sz w:val="24"/>
          <w:szCs w:val="24"/>
        </w:rPr>
        <w:t>:</w:t>
      </w:r>
      <w:r w:rsidRPr="00BF0482">
        <w:rPr>
          <w:rFonts w:ascii="Garamond" w:hAnsi="Garamond"/>
          <w:sz w:val="24"/>
          <w:szCs w:val="24"/>
        </w:rPr>
        <w:t xml:space="preserve"> Failure to provide any of the materials listed below may result </w:t>
      </w:r>
      <w:r w:rsidR="009C3E25">
        <w:rPr>
          <w:rFonts w:ascii="Garamond" w:hAnsi="Garamond"/>
          <w:sz w:val="24"/>
          <w:szCs w:val="24"/>
        </w:rPr>
        <w:t>in the disqualification of the p</w:t>
      </w:r>
      <w:r w:rsidRPr="00BF0482">
        <w:rPr>
          <w:rFonts w:ascii="Garamond" w:hAnsi="Garamond"/>
          <w:sz w:val="24"/>
          <w:szCs w:val="24"/>
        </w:rPr>
        <w:t xml:space="preserve">roposal. </w:t>
      </w:r>
    </w:p>
    <w:p w:rsidR="00D37753" w:rsidRPr="00612BC2" w:rsidRDefault="00D37753">
      <w:pPr>
        <w:pStyle w:val="BodyTextIndent3"/>
        <w:tabs>
          <w:tab w:val="clear" w:pos="0"/>
          <w:tab w:val="clear" w:pos="720"/>
          <w:tab w:val="left" w:pos="-720"/>
        </w:tabs>
        <w:ind w:left="0" w:firstLine="0"/>
        <w:rPr>
          <w:rFonts w:ascii="Garamond" w:hAnsi="Garamond"/>
          <w:color w:val="000000"/>
          <w:sz w:val="24"/>
        </w:rPr>
      </w:pPr>
    </w:p>
    <w:p w:rsidR="00B52EAB" w:rsidRPr="00612BC2" w:rsidRDefault="00B52EAB">
      <w:pPr>
        <w:tabs>
          <w:tab w:val="left" w:pos="-720"/>
        </w:tabs>
        <w:suppressAutoHyphens/>
        <w:rPr>
          <w:color w:val="000000"/>
          <w:szCs w:val="24"/>
        </w:rPr>
      </w:pPr>
      <w:r w:rsidRPr="00612BC2">
        <w:rPr>
          <w:color w:val="000000"/>
          <w:szCs w:val="24"/>
        </w:rPr>
        <w:t>Project proposals must include the following:</w:t>
      </w:r>
    </w:p>
    <w:p w:rsidR="0092447C" w:rsidRPr="006555DA" w:rsidRDefault="00B52EAB" w:rsidP="00310FE9">
      <w:pPr>
        <w:pStyle w:val="BodyText"/>
        <w:numPr>
          <w:ilvl w:val="1"/>
          <w:numId w:val="2"/>
        </w:numPr>
        <w:rPr>
          <w:rFonts w:ascii="Garamond" w:hAnsi="Garamond"/>
          <w:color w:val="000000"/>
          <w:sz w:val="24"/>
          <w:szCs w:val="24"/>
        </w:rPr>
      </w:pPr>
      <w:r w:rsidRPr="006555DA">
        <w:rPr>
          <w:rFonts w:ascii="Garamond" w:hAnsi="Garamond"/>
          <w:color w:val="000000"/>
          <w:sz w:val="24"/>
          <w:szCs w:val="24"/>
        </w:rPr>
        <w:t>A brief cover letter on town stationary, signed by a municipal official, stati</w:t>
      </w:r>
      <w:r w:rsidR="00A11486" w:rsidRPr="006555DA">
        <w:rPr>
          <w:rFonts w:ascii="Garamond" w:hAnsi="Garamond"/>
          <w:color w:val="000000"/>
          <w:sz w:val="24"/>
          <w:szCs w:val="24"/>
        </w:rPr>
        <w:t>ng that the city/town:</w:t>
      </w:r>
    </w:p>
    <w:p w:rsidR="00310FE9" w:rsidRPr="006555DA" w:rsidRDefault="0092447C" w:rsidP="0092447C">
      <w:pPr>
        <w:pStyle w:val="BodyText"/>
        <w:numPr>
          <w:ilvl w:val="2"/>
          <w:numId w:val="2"/>
        </w:numPr>
        <w:rPr>
          <w:rFonts w:ascii="Garamond" w:hAnsi="Garamond"/>
          <w:color w:val="000000"/>
          <w:sz w:val="24"/>
          <w:szCs w:val="24"/>
        </w:rPr>
      </w:pPr>
      <w:r w:rsidRPr="006555DA">
        <w:rPr>
          <w:rFonts w:ascii="Garamond" w:hAnsi="Garamond"/>
          <w:color w:val="000000"/>
          <w:sz w:val="24"/>
          <w:szCs w:val="24"/>
        </w:rPr>
        <w:t>Is applying for funds under this program,</w:t>
      </w:r>
    </w:p>
    <w:p w:rsidR="0092447C" w:rsidRPr="006555DA" w:rsidRDefault="00A11486" w:rsidP="0092447C">
      <w:pPr>
        <w:pStyle w:val="BodyText"/>
        <w:numPr>
          <w:ilvl w:val="2"/>
          <w:numId w:val="2"/>
        </w:numPr>
        <w:rPr>
          <w:rFonts w:ascii="Garamond" w:hAnsi="Garamond"/>
          <w:color w:val="000000"/>
          <w:sz w:val="24"/>
          <w:szCs w:val="24"/>
        </w:rPr>
      </w:pPr>
      <w:r w:rsidRPr="006555DA">
        <w:rPr>
          <w:rFonts w:ascii="Garamond" w:hAnsi="Garamond"/>
          <w:color w:val="000000"/>
          <w:sz w:val="24"/>
          <w:szCs w:val="24"/>
        </w:rPr>
        <w:t>Commits</w:t>
      </w:r>
      <w:r w:rsidR="009660E9" w:rsidRPr="006555DA">
        <w:rPr>
          <w:rFonts w:ascii="Garamond" w:hAnsi="Garamond"/>
          <w:color w:val="000000"/>
          <w:sz w:val="24"/>
          <w:szCs w:val="24"/>
        </w:rPr>
        <w:t xml:space="preserve"> to </w:t>
      </w:r>
      <w:r w:rsidR="00341988" w:rsidRPr="006555DA">
        <w:rPr>
          <w:rFonts w:ascii="Garamond" w:hAnsi="Garamond"/>
          <w:color w:val="000000"/>
          <w:sz w:val="24"/>
          <w:szCs w:val="24"/>
        </w:rPr>
        <w:t xml:space="preserve">a non-federal </w:t>
      </w:r>
      <w:r w:rsidRPr="006555DA">
        <w:rPr>
          <w:rFonts w:ascii="Garamond" w:hAnsi="Garamond"/>
          <w:color w:val="000000"/>
          <w:sz w:val="24"/>
          <w:szCs w:val="24"/>
        </w:rPr>
        <w:t xml:space="preserve">match </w:t>
      </w:r>
      <w:r w:rsidR="00341988" w:rsidRPr="006555DA">
        <w:rPr>
          <w:rFonts w:ascii="Garamond" w:hAnsi="Garamond"/>
          <w:color w:val="000000"/>
          <w:sz w:val="24"/>
          <w:szCs w:val="24"/>
        </w:rPr>
        <w:t xml:space="preserve">of </w:t>
      </w:r>
      <w:r w:rsidRPr="006555DA">
        <w:rPr>
          <w:rFonts w:ascii="Garamond" w:hAnsi="Garamond"/>
          <w:color w:val="000000"/>
          <w:sz w:val="24"/>
          <w:szCs w:val="24"/>
        </w:rPr>
        <w:t>33% of the total project cost,</w:t>
      </w:r>
    </w:p>
    <w:p w:rsidR="0092447C" w:rsidRPr="006555DA" w:rsidRDefault="00A11486" w:rsidP="0092447C">
      <w:pPr>
        <w:pStyle w:val="BodyText"/>
        <w:numPr>
          <w:ilvl w:val="2"/>
          <w:numId w:val="2"/>
        </w:numPr>
        <w:rPr>
          <w:rFonts w:ascii="Garamond" w:hAnsi="Garamond"/>
          <w:color w:val="000000"/>
          <w:sz w:val="24"/>
          <w:szCs w:val="24"/>
        </w:rPr>
      </w:pPr>
      <w:r w:rsidRPr="006555DA">
        <w:rPr>
          <w:rFonts w:ascii="Garamond" w:hAnsi="Garamond"/>
          <w:color w:val="000000"/>
          <w:sz w:val="24"/>
          <w:szCs w:val="24"/>
        </w:rPr>
        <w:t>And acknowledges</w:t>
      </w:r>
      <w:r w:rsidR="009660E9" w:rsidRPr="006555DA">
        <w:rPr>
          <w:rFonts w:ascii="Garamond" w:hAnsi="Garamond"/>
          <w:color w:val="000000"/>
          <w:sz w:val="24"/>
          <w:szCs w:val="24"/>
        </w:rPr>
        <w:t xml:space="preserve"> that funding is provided on a reimbursement basis</w:t>
      </w:r>
      <w:r w:rsidR="00B52EAB" w:rsidRPr="006555DA">
        <w:rPr>
          <w:rFonts w:ascii="Garamond" w:hAnsi="Garamond"/>
          <w:color w:val="000000"/>
          <w:sz w:val="24"/>
          <w:szCs w:val="24"/>
        </w:rPr>
        <w:t>;</w:t>
      </w:r>
    </w:p>
    <w:p w:rsidR="0092447C" w:rsidRPr="00CF459F" w:rsidRDefault="0092447C" w:rsidP="00530629">
      <w:pPr>
        <w:pStyle w:val="BodyText"/>
        <w:numPr>
          <w:ilvl w:val="2"/>
          <w:numId w:val="2"/>
        </w:numPr>
        <w:jc w:val="both"/>
        <w:rPr>
          <w:rFonts w:ascii="Garamond" w:hAnsi="Garamond"/>
          <w:color w:val="000000"/>
          <w:sz w:val="24"/>
          <w:szCs w:val="24"/>
        </w:rPr>
      </w:pPr>
      <w:r w:rsidRPr="00CF459F">
        <w:rPr>
          <w:rFonts w:ascii="Garamond" w:hAnsi="Garamond"/>
          <w:color w:val="000000"/>
          <w:sz w:val="24"/>
          <w:szCs w:val="24"/>
        </w:rPr>
        <w:t>For stormwater design projects</w:t>
      </w:r>
      <w:r w:rsidR="00F4238D" w:rsidRPr="00CF459F">
        <w:rPr>
          <w:rFonts w:ascii="Garamond" w:hAnsi="Garamond"/>
          <w:color w:val="000000"/>
          <w:sz w:val="24"/>
          <w:szCs w:val="24"/>
        </w:rPr>
        <w:t xml:space="preserve"> only</w:t>
      </w:r>
      <w:r w:rsidRPr="00CF459F">
        <w:rPr>
          <w:rFonts w:ascii="Garamond" w:hAnsi="Garamond"/>
          <w:color w:val="000000"/>
          <w:sz w:val="24"/>
          <w:szCs w:val="24"/>
        </w:rPr>
        <w:t>, the Board of Selectmen must submit a letter</w:t>
      </w:r>
      <w:r w:rsidRPr="00CF459F">
        <w:rPr>
          <w:rFonts w:ascii="Garamond" w:hAnsi="Garamond"/>
          <w:snapToGrid/>
          <w:sz w:val="24"/>
          <w:szCs w:val="24"/>
        </w:rPr>
        <w:t xml:space="preserve"> stating they support the design effort, they will work to secure additional grant funds to implement the designs, and they understand that implementation of the designs could require an appreciable municipal match </w:t>
      </w:r>
      <w:r w:rsidRPr="00CF459F">
        <w:rPr>
          <w:rFonts w:ascii="Garamond" w:hAnsi="Garamond"/>
          <w:snapToGrid/>
          <w:sz w:val="24"/>
          <w:szCs w:val="24"/>
        </w:rPr>
        <w:lastRenderedPageBreak/>
        <w:t>depending upon the scope of the project.</w:t>
      </w:r>
      <w:r w:rsidR="000A1D72">
        <w:rPr>
          <w:rFonts w:ascii="Garamond" w:hAnsi="Garamond"/>
          <w:snapToGrid/>
          <w:sz w:val="24"/>
          <w:szCs w:val="24"/>
        </w:rPr>
        <w:t xml:space="preserve"> </w:t>
      </w:r>
      <w:r w:rsidRPr="00CF459F">
        <w:rPr>
          <w:rFonts w:ascii="Garamond" w:hAnsi="Garamond"/>
          <w:snapToGrid/>
          <w:sz w:val="24"/>
          <w:szCs w:val="24"/>
        </w:rPr>
        <w:t>This letter should explicitly state whether or not the municipality will seek easements on private property for BMP implementation.</w:t>
      </w:r>
      <w:r w:rsidR="000A1D72">
        <w:rPr>
          <w:rFonts w:ascii="Garamond" w:hAnsi="Garamond"/>
          <w:snapToGrid/>
          <w:sz w:val="24"/>
          <w:szCs w:val="24"/>
        </w:rPr>
        <w:t xml:space="preserve"> </w:t>
      </w:r>
    </w:p>
    <w:p w:rsidR="00B52EAB" w:rsidRPr="0092447C" w:rsidRDefault="00B52EAB" w:rsidP="0092447C">
      <w:pPr>
        <w:pStyle w:val="BodyText"/>
        <w:numPr>
          <w:ilvl w:val="2"/>
          <w:numId w:val="2"/>
        </w:numPr>
        <w:rPr>
          <w:rFonts w:ascii="Garamond" w:hAnsi="Garamond"/>
          <w:color w:val="000000"/>
          <w:sz w:val="24"/>
          <w:szCs w:val="24"/>
        </w:rPr>
      </w:pPr>
      <w:r w:rsidRPr="0092447C">
        <w:rPr>
          <w:rFonts w:ascii="Garamond" w:hAnsi="Garamond"/>
          <w:color w:val="000000"/>
          <w:sz w:val="24"/>
          <w:szCs w:val="24"/>
        </w:rPr>
        <w:t>The four-page application form;</w:t>
      </w:r>
    </w:p>
    <w:p w:rsidR="00B52EAB" w:rsidRPr="00870130" w:rsidRDefault="00B52EAB">
      <w:pPr>
        <w:pStyle w:val="BodyText"/>
        <w:numPr>
          <w:ilvl w:val="1"/>
          <w:numId w:val="2"/>
        </w:numPr>
        <w:rPr>
          <w:rFonts w:ascii="Garamond" w:hAnsi="Garamond"/>
          <w:color w:val="000000"/>
          <w:sz w:val="24"/>
          <w:szCs w:val="24"/>
        </w:rPr>
      </w:pPr>
      <w:r w:rsidRPr="00870130">
        <w:rPr>
          <w:rFonts w:ascii="Garamond" w:hAnsi="Garamond"/>
          <w:color w:val="000000"/>
          <w:sz w:val="24"/>
          <w:szCs w:val="24"/>
        </w:rPr>
        <w:t>Any other optional or required supplemental or supporting materials attached to the application form.</w:t>
      </w:r>
      <w:r w:rsidR="000A1D72">
        <w:rPr>
          <w:rFonts w:ascii="Garamond" w:hAnsi="Garamond"/>
          <w:color w:val="000000"/>
          <w:sz w:val="24"/>
          <w:szCs w:val="24"/>
        </w:rPr>
        <w:t xml:space="preserve"> </w:t>
      </w:r>
      <w:r w:rsidRPr="00870130">
        <w:rPr>
          <w:rFonts w:ascii="Garamond" w:hAnsi="Garamond"/>
          <w:color w:val="000000"/>
          <w:sz w:val="24"/>
          <w:szCs w:val="24"/>
        </w:rPr>
        <w:t>For site-specific projects, a locus map of the project must be attached. Projects undertaken in partnership with other organizations must include support letters stating their specific commitments.</w:t>
      </w:r>
      <w:r w:rsidR="000A1D72">
        <w:rPr>
          <w:rFonts w:ascii="Garamond" w:hAnsi="Garamond"/>
          <w:color w:val="000000"/>
          <w:sz w:val="24"/>
          <w:szCs w:val="24"/>
        </w:rPr>
        <w:t xml:space="preserve"> </w:t>
      </w:r>
      <w:r w:rsidR="009E260B" w:rsidRPr="00870130">
        <w:rPr>
          <w:rFonts w:ascii="Garamond" w:hAnsi="Garamond"/>
          <w:color w:val="000000"/>
          <w:sz w:val="24"/>
          <w:szCs w:val="24"/>
        </w:rPr>
        <w:t>For projects taking place on private property, a letter from the landowner a</w:t>
      </w:r>
      <w:r w:rsidR="0041418D" w:rsidRPr="00870130">
        <w:rPr>
          <w:rFonts w:ascii="Garamond" w:hAnsi="Garamond"/>
          <w:color w:val="000000"/>
          <w:sz w:val="24"/>
          <w:szCs w:val="24"/>
        </w:rPr>
        <w:t xml:space="preserve">greeing to the proposed </w:t>
      </w:r>
      <w:r w:rsidR="009E260B" w:rsidRPr="00870130">
        <w:rPr>
          <w:rFonts w:ascii="Garamond" w:hAnsi="Garamond"/>
          <w:color w:val="000000"/>
          <w:sz w:val="24"/>
          <w:szCs w:val="24"/>
        </w:rPr>
        <w:t>activities, should be included with the application.</w:t>
      </w:r>
    </w:p>
    <w:p w:rsidR="00857ABF" w:rsidRDefault="00857ABF" w:rsidP="00586EB8">
      <w:pPr>
        <w:pStyle w:val="BodyText"/>
        <w:rPr>
          <w:rFonts w:ascii="Garamond" w:hAnsi="Garamond"/>
          <w:color w:val="000000"/>
          <w:sz w:val="24"/>
          <w:szCs w:val="24"/>
        </w:rPr>
      </w:pPr>
    </w:p>
    <w:p w:rsidR="00584A0B" w:rsidRDefault="00586EB8">
      <w:pPr>
        <w:pStyle w:val="BodyText"/>
        <w:rPr>
          <w:rFonts w:ascii="Garamond" w:hAnsi="Garamond"/>
          <w:color w:val="000000"/>
          <w:sz w:val="24"/>
          <w:szCs w:val="24"/>
        </w:rPr>
      </w:pPr>
      <w:r>
        <w:rPr>
          <w:rFonts w:ascii="Garamond" w:hAnsi="Garamond"/>
          <w:color w:val="000000"/>
          <w:sz w:val="24"/>
          <w:szCs w:val="24"/>
        </w:rPr>
        <w:t>When submitting applications, please double-side them where practicable, and minimize/eliminate the use of non-recyclable materials such as plastic or vinyl binders, folders, and covers.</w:t>
      </w:r>
    </w:p>
    <w:p w:rsidR="00341988" w:rsidRDefault="00341988">
      <w:pPr>
        <w:pStyle w:val="BodyText"/>
        <w:rPr>
          <w:rFonts w:ascii="Garamond" w:hAnsi="Garamond"/>
          <w:color w:val="000000"/>
          <w:sz w:val="24"/>
          <w:szCs w:val="24"/>
        </w:rPr>
      </w:pPr>
    </w:p>
    <w:p w:rsidR="00B52EAB" w:rsidRDefault="00B52EAB">
      <w:pPr>
        <w:pStyle w:val="BodyText"/>
        <w:rPr>
          <w:rFonts w:ascii="Garamond" w:hAnsi="Garamond"/>
          <w:color w:val="000000"/>
          <w:sz w:val="24"/>
          <w:szCs w:val="24"/>
        </w:rPr>
      </w:pPr>
      <w:r w:rsidRPr="008A00DC">
        <w:rPr>
          <w:rFonts w:ascii="Garamond" w:hAnsi="Garamond"/>
          <w:b/>
          <w:color w:val="000000"/>
          <w:sz w:val="24"/>
          <w:szCs w:val="24"/>
          <w:u w:val="single"/>
        </w:rPr>
        <w:t>F</w:t>
      </w:r>
      <w:r w:rsidR="008A00DC">
        <w:rPr>
          <w:rFonts w:ascii="Garamond" w:hAnsi="Garamond"/>
          <w:b/>
          <w:color w:val="000000"/>
          <w:sz w:val="24"/>
          <w:szCs w:val="24"/>
          <w:u w:val="single"/>
        </w:rPr>
        <w:t>ive</w:t>
      </w:r>
      <w:r w:rsidRPr="00A05FCC">
        <w:rPr>
          <w:rFonts w:ascii="Garamond" w:hAnsi="Garamond"/>
          <w:color w:val="000000"/>
          <w:sz w:val="24"/>
          <w:szCs w:val="24"/>
          <w:u w:val="single"/>
        </w:rPr>
        <w:t xml:space="preserve"> </w:t>
      </w:r>
      <w:r w:rsidRPr="00612BC2">
        <w:rPr>
          <w:rFonts w:ascii="Garamond" w:hAnsi="Garamond"/>
          <w:color w:val="000000"/>
          <w:sz w:val="24"/>
          <w:szCs w:val="24"/>
        </w:rPr>
        <w:t xml:space="preserve">complete copies of the application form and any attachments must be submitted no later than </w:t>
      </w:r>
      <w:r w:rsidRPr="00DA0998">
        <w:rPr>
          <w:rFonts w:ascii="Garamond" w:hAnsi="Garamond"/>
          <w:b/>
          <w:color w:val="000000"/>
          <w:sz w:val="24"/>
          <w:szCs w:val="24"/>
        </w:rPr>
        <w:t xml:space="preserve">4:00 </w:t>
      </w:r>
      <w:r w:rsidRPr="00401206">
        <w:rPr>
          <w:rFonts w:ascii="Garamond" w:hAnsi="Garamond"/>
          <w:b/>
          <w:color w:val="000000"/>
          <w:sz w:val="24"/>
          <w:szCs w:val="24"/>
        </w:rPr>
        <w:t xml:space="preserve">PM </w:t>
      </w:r>
      <w:r w:rsidR="004F57DB">
        <w:rPr>
          <w:rFonts w:ascii="Garamond" w:hAnsi="Garamond"/>
          <w:b/>
          <w:color w:val="000000"/>
          <w:sz w:val="24"/>
          <w:szCs w:val="24"/>
        </w:rPr>
        <w:t>Thurs</w:t>
      </w:r>
      <w:r w:rsidR="00635411">
        <w:rPr>
          <w:rFonts w:ascii="Garamond" w:hAnsi="Garamond"/>
          <w:b/>
          <w:color w:val="000000"/>
          <w:sz w:val="24"/>
          <w:szCs w:val="24"/>
        </w:rPr>
        <w:t>day</w:t>
      </w:r>
      <w:r w:rsidR="005630EE" w:rsidRPr="00E22E5A">
        <w:rPr>
          <w:rFonts w:ascii="Garamond" w:hAnsi="Garamond"/>
          <w:b/>
          <w:color w:val="000000"/>
          <w:sz w:val="24"/>
          <w:szCs w:val="24"/>
        </w:rPr>
        <w:t xml:space="preserve">, </w:t>
      </w:r>
      <w:r w:rsidR="004F57DB">
        <w:rPr>
          <w:rFonts w:ascii="Garamond" w:hAnsi="Garamond"/>
          <w:b/>
          <w:color w:val="000000"/>
          <w:sz w:val="24"/>
          <w:szCs w:val="24"/>
        </w:rPr>
        <w:t>June 2</w:t>
      </w:r>
      <w:r w:rsidR="00CF459F">
        <w:rPr>
          <w:rFonts w:ascii="Garamond" w:hAnsi="Garamond"/>
          <w:b/>
          <w:color w:val="000000"/>
          <w:sz w:val="24"/>
          <w:szCs w:val="24"/>
        </w:rPr>
        <w:t>, 2016</w:t>
      </w:r>
      <w:r w:rsidRPr="00612BC2">
        <w:rPr>
          <w:rFonts w:ascii="Garamond" w:hAnsi="Garamond"/>
          <w:color w:val="000000"/>
          <w:sz w:val="24"/>
          <w:szCs w:val="24"/>
        </w:rPr>
        <w:t xml:space="preserve"> to:</w:t>
      </w:r>
    </w:p>
    <w:p w:rsidR="00345F95" w:rsidRPr="00612BC2" w:rsidRDefault="00345F95" w:rsidP="00345F95">
      <w:pPr>
        <w:pStyle w:val="BodyText"/>
        <w:rPr>
          <w:rFonts w:ascii="Garamond" w:hAnsi="Garamond"/>
          <w:color w:val="000000"/>
          <w:sz w:val="24"/>
          <w:szCs w:val="24"/>
        </w:rPr>
      </w:pPr>
    </w:p>
    <w:p w:rsidR="00345F95" w:rsidRPr="00334C89" w:rsidRDefault="00345F95" w:rsidP="00345F95">
      <w:pPr>
        <w:pStyle w:val="BodyText"/>
        <w:ind w:left="1094"/>
        <w:rPr>
          <w:rFonts w:ascii="Garamond" w:hAnsi="Garamond"/>
          <w:b/>
          <w:color w:val="000000"/>
          <w:sz w:val="24"/>
          <w:szCs w:val="24"/>
        </w:rPr>
      </w:pPr>
      <w:r>
        <w:rPr>
          <w:rFonts w:ascii="Garamond" w:hAnsi="Garamond"/>
          <w:b/>
          <w:color w:val="000000"/>
          <w:sz w:val="24"/>
          <w:szCs w:val="24"/>
        </w:rPr>
        <w:t>Sarah Williams</w:t>
      </w:r>
    </w:p>
    <w:p w:rsidR="00345F95" w:rsidRDefault="00345F95" w:rsidP="00345F95">
      <w:pPr>
        <w:pStyle w:val="BodyText"/>
        <w:ind w:left="1094"/>
        <w:rPr>
          <w:rFonts w:ascii="Garamond" w:hAnsi="Garamond"/>
          <w:b/>
          <w:color w:val="000000"/>
          <w:sz w:val="24"/>
          <w:szCs w:val="24"/>
        </w:rPr>
      </w:pPr>
      <w:r w:rsidRPr="00B22C20">
        <w:rPr>
          <w:rFonts w:ascii="Garamond" w:hAnsi="Garamond"/>
          <w:b/>
          <w:color w:val="000000"/>
          <w:sz w:val="24"/>
          <w:szCs w:val="24"/>
        </w:rPr>
        <w:t xml:space="preserve">Buzzards </w:t>
      </w:r>
      <w:r w:rsidR="00C0376C">
        <w:rPr>
          <w:rFonts w:ascii="Garamond" w:hAnsi="Garamond"/>
          <w:b/>
          <w:color w:val="000000"/>
          <w:sz w:val="24"/>
          <w:szCs w:val="24"/>
        </w:rPr>
        <w:t xml:space="preserve">Bay National Estuary Program </w:t>
      </w:r>
    </w:p>
    <w:p w:rsidR="00345F95" w:rsidRDefault="00345F95" w:rsidP="00345F95">
      <w:pPr>
        <w:pStyle w:val="BodyText"/>
        <w:ind w:left="1094"/>
        <w:rPr>
          <w:rFonts w:ascii="Garamond" w:hAnsi="Garamond"/>
          <w:b/>
          <w:color w:val="000000"/>
          <w:sz w:val="24"/>
          <w:szCs w:val="24"/>
        </w:rPr>
      </w:pPr>
      <w:r w:rsidRPr="00B22C20">
        <w:rPr>
          <w:rFonts w:ascii="Garamond" w:hAnsi="Garamond"/>
          <w:b/>
          <w:color w:val="000000"/>
          <w:sz w:val="24"/>
          <w:szCs w:val="24"/>
        </w:rPr>
        <w:t>2870 Cranberry Highway</w:t>
      </w:r>
    </w:p>
    <w:p w:rsidR="00345F95" w:rsidRDefault="00345F95" w:rsidP="00345F95">
      <w:pPr>
        <w:pStyle w:val="BodyText"/>
        <w:ind w:left="1094"/>
        <w:rPr>
          <w:rFonts w:ascii="Garamond" w:hAnsi="Garamond"/>
          <w:b/>
          <w:color w:val="000000"/>
          <w:sz w:val="24"/>
          <w:szCs w:val="24"/>
        </w:rPr>
      </w:pPr>
      <w:r>
        <w:rPr>
          <w:rFonts w:ascii="Garamond" w:hAnsi="Garamond"/>
          <w:b/>
          <w:color w:val="000000"/>
          <w:sz w:val="24"/>
          <w:szCs w:val="24"/>
        </w:rPr>
        <w:t>East Wareham, MA 02538</w:t>
      </w:r>
    </w:p>
    <w:p w:rsidR="00C0376C" w:rsidRDefault="00C0376C" w:rsidP="00345F95">
      <w:pPr>
        <w:pStyle w:val="BodyText"/>
        <w:ind w:left="1094"/>
        <w:rPr>
          <w:rFonts w:ascii="Garamond" w:hAnsi="Garamond"/>
          <w:b/>
          <w:color w:val="000000"/>
          <w:sz w:val="24"/>
          <w:szCs w:val="24"/>
        </w:rPr>
      </w:pPr>
    </w:p>
    <w:p w:rsidR="00C0376C" w:rsidRDefault="00C0376C" w:rsidP="00C0376C">
      <w:pPr>
        <w:pStyle w:val="BodyText"/>
        <w:ind w:left="1094"/>
        <w:rPr>
          <w:rFonts w:ascii="Garamond" w:hAnsi="Garamond"/>
          <w:b/>
          <w:color w:val="000000"/>
          <w:sz w:val="24"/>
          <w:szCs w:val="24"/>
        </w:rPr>
      </w:pPr>
      <w:r>
        <w:rPr>
          <w:rFonts w:ascii="Garamond" w:hAnsi="Garamond"/>
          <w:b/>
          <w:color w:val="000000"/>
          <w:sz w:val="24"/>
          <w:szCs w:val="24"/>
        </w:rPr>
        <w:t>ATTN: RFR #ENV 17 CZM 01</w:t>
      </w:r>
    </w:p>
    <w:p w:rsidR="00C0376C" w:rsidRDefault="00C0376C" w:rsidP="00EA1AC2">
      <w:pPr>
        <w:pStyle w:val="BodyText"/>
        <w:rPr>
          <w:rFonts w:ascii="Garamond" w:hAnsi="Garamond"/>
          <w:sz w:val="24"/>
          <w:szCs w:val="24"/>
        </w:rPr>
      </w:pPr>
    </w:p>
    <w:p w:rsidR="00B52EAB" w:rsidRDefault="009D36FE" w:rsidP="00EA1AC2">
      <w:pPr>
        <w:pStyle w:val="BodyText"/>
        <w:rPr>
          <w:rFonts w:ascii="Garamond" w:hAnsi="Garamond"/>
          <w:sz w:val="24"/>
          <w:szCs w:val="24"/>
        </w:rPr>
      </w:pPr>
      <w:r w:rsidRPr="00EA1AC2">
        <w:rPr>
          <w:rFonts w:ascii="Garamond" w:hAnsi="Garamond"/>
          <w:sz w:val="24"/>
          <w:szCs w:val="24"/>
        </w:rPr>
        <w:t xml:space="preserve">Proposals received after </w:t>
      </w:r>
      <w:r w:rsidR="00794D2A" w:rsidRPr="00EA1AC2">
        <w:rPr>
          <w:rFonts w:ascii="Garamond" w:hAnsi="Garamond"/>
          <w:sz w:val="24"/>
          <w:szCs w:val="24"/>
        </w:rPr>
        <w:t xml:space="preserve">the deadline for any reason will be automatically </w:t>
      </w:r>
      <w:r w:rsidRPr="00EA1AC2">
        <w:rPr>
          <w:rFonts w:ascii="Garamond" w:hAnsi="Garamond"/>
          <w:sz w:val="24"/>
          <w:szCs w:val="24"/>
        </w:rPr>
        <w:t>rejected.</w:t>
      </w:r>
      <w:r w:rsidR="000A1D72">
        <w:rPr>
          <w:rFonts w:ascii="Garamond" w:hAnsi="Garamond"/>
          <w:sz w:val="24"/>
          <w:szCs w:val="24"/>
        </w:rPr>
        <w:t xml:space="preserve"> </w:t>
      </w:r>
      <w:r w:rsidR="00B52EAB" w:rsidRPr="00EA1AC2">
        <w:rPr>
          <w:rFonts w:ascii="Garamond" w:hAnsi="Garamond"/>
          <w:sz w:val="24"/>
          <w:szCs w:val="24"/>
        </w:rPr>
        <w:t>Fax and/or email submissions will not be accepted.</w:t>
      </w:r>
      <w:r w:rsidR="000A1D72">
        <w:rPr>
          <w:rFonts w:ascii="Garamond" w:hAnsi="Garamond"/>
          <w:sz w:val="24"/>
          <w:szCs w:val="24"/>
        </w:rPr>
        <w:t xml:space="preserve"> </w:t>
      </w:r>
      <w:r w:rsidR="00B52EAB" w:rsidRPr="00EA1AC2">
        <w:rPr>
          <w:rFonts w:ascii="Garamond" w:hAnsi="Garamond"/>
          <w:sz w:val="24"/>
          <w:szCs w:val="24"/>
        </w:rPr>
        <w:t>Additionally, postmarks are not accepted as verification of date of submission.</w:t>
      </w:r>
      <w:r w:rsidR="00C0376C">
        <w:rPr>
          <w:rFonts w:ascii="Garamond" w:hAnsi="Garamond"/>
          <w:sz w:val="24"/>
          <w:szCs w:val="24"/>
        </w:rPr>
        <w:t xml:space="preserve"> Packages will be date stamped by Buzzards Bay NEP upon receipt. </w:t>
      </w:r>
    </w:p>
    <w:p w:rsidR="00584A0B" w:rsidRPr="00EA1AC2" w:rsidRDefault="00584A0B" w:rsidP="00EA1AC2">
      <w:pPr>
        <w:pStyle w:val="BodyText"/>
        <w:rPr>
          <w:rFonts w:ascii="Garamond" w:hAnsi="Garamond"/>
          <w:color w:val="000000"/>
          <w:sz w:val="24"/>
          <w:szCs w:val="24"/>
        </w:rPr>
      </w:pPr>
    </w:p>
    <w:p w:rsidR="00B52EAB" w:rsidRPr="00612BC2" w:rsidRDefault="00B52EAB">
      <w:pPr>
        <w:pStyle w:val="BodyTextIndent3"/>
        <w:ind w:left="0" w:firstLine="0"/>
        <w:rPr>
          <w:rFonts w:ascii="Garamond" w:hAnsi="Garamond"/>
          <w:color w:val="000000"/>
          <w:sz w:val="24"/>
        </w:rPr>
      </w:pPr>
      <w:r w:rsidRPr="00612BC2">
        <w:rPr>
          <w:rFonts w:ascii="Garamond" w:hAnsi="Garamond"/>
          <w:b/>
          <w:color w:val="000000"/>
          <w:sz w:val="24"/>
          <w:szCs w:val="24"/>
        </w:rPr>
        <w:t xml:space="preserve">C. </w:t>
      </w:r>
      <w:r w:rsidRPr="00612BC2">
        <w:rPr>
          <w:rFonts w:ascii="Garamond" w:hAnsi="Garamond"/>
          <w:b/>
          <w:smallCaps/>
          <w:color w:val="000000"/>
          <w:sz w:val="24"/>
          <w:szCs w:val="24"/>
        </w:rPr>
        <w:t>Additional Required Documentation</w:t>
      </w:r>
      <w:r w:rsidRPr="00612BC2">
        <w:rPr>
          <w:rFonts w:ascii="Garamond" w:hAnsi="Garamond"/>
          <w:color w:val="000000"/>
          <w:sz w:val="24"/>
          <w:szCs w:val="24"/>
        </w:rPr>
        <w:t>:</w:t>
      </w:r>
      <w:r w:rsidRPr="00612BC2">
        <w:rPr>
          <w:rFonts w:ascii="Garamond" w:hAnsi="Garamond"/>
          <w:color w:val="000000"/>
          <w:sz w:val="24"/>
        </w:rPr>
        <w:t xml:space="preserve"> </w:t>
      </w:r>
    </w:p>
    <w:p w:rsidR="00B52EAB" w:rsidRPr="00612BC2" w:rsidRDefault="00B52EAB">
      <w:pPr>
        <w:pStyle w:val="BodyTextIndent3"/>
        <w:tabs>
          <w:tab w:val="clear" w:pos="0"/>
          <w:tab w:val="clear" w:pos="720"/>
          <w:tab w:val="left" w:pos="-720"/>
        </w:tabs>
        <w:ind w:left="0" w:firstLine="0"/>
        <w:rPr>
          <w:rFonts w:ascii="Garamond" w:hAnsi="Garamond"/>
          <w:color w:val="000000"/>
          <w:sz w:val="24"/>
          <w:szCs w:val="24"/>
        </w:rPr>
      </w:pPr>
      <w:r w:rsidRPr="00612BC2">
        <w:rPr>
          <w:rFonts w:ascii="Garamond" w:hAnsi="Garamond"/>
          <w:color w:val="000000"/>
          <w:sz w:val="24"/>
        </w:rPr>
        <w:t xml:space="preserve">If selected, </w:t>
      </w:r>
      <w:r w:rsidR="000D1F5C">
        <w:rPr>
          <w:rFonts w:ascii="Garamond" w:hAnsi="Garamond"/>
          <w:color w:val="000000"/>
          <w:sz w:val="24"/>
          <w:szCs w:val="24"/>
        </w:rPr>
        <w:t>the municipality</w:t>
      </w:r>
      <w:r w:rsidRPr="00612BC2">
        <w:rPr>
          <w:rFonts w:ascii="Garamond" w:hAnsi="Garamond"/>
          <w:color w:val="000000"/>
          <w:sz w:val="24"/>
          <w:szCs w:val="24"/>
        </w:rPr>
        <w:t xml:space="preserve"> will be required to submit the following forms to complete a contract:</w:t>
      </w:r>
    </w:p>
    <w:p w:rsidR="00B52EAB" w:rsidRPr="00612BC2" w:rsidRDefault="00B52EAB">
      <w:pPr>
        <w:pStyle w:val="BodyTextIndent3"/>
        <w:numPr>
          <w:ilvl w:val="0"/>
          <w:numId w:val="5"/>
        </w:numPr>
        <w:tabs>
          <w:tab w:val="clear" w:pos="0"/>
          <w:tab w:val="clear" w:pos="720"/>
          <w:tab w:val="left" w:pos="-720"/>
        </w:tabs>
        <w:rPr>
          <w:rFonts w:ascii="Garamond" w:hAnsi="Garamond"/>
          <w:color w:val="000000"/>
          <w:sz w:val="24"/>
          <w:szCs w:val="24"/>
        </w:rPr>
      </w:pPr>
      <w:r w:rsidRPr="00612BC2">
        <w:rPr>
          <w:rFonts w:ascii="Garamond" w:hAnsi="Garamond"/>
          <w:color w:val="000000"/>
          <w:sz w:val="24"/>
          <w:szCs w:val="24"/>
        </w:rPr>
        <w:t>Commonwealth Standard Contract Form, signed and dated by the Respondent</w:t>
      </w:r>
    </w:p>
    <w:p w:rsidR="00B52EAB" w:rsidRPr="00612BC2" w:rsidRDefault="00B52EAB">
      <w:pPr>
        <w:pStyle w:val="BodyTextIndent3"/>
        <w:numPr>
          <w:ilvl w:val="0"/>
          <w:numId w:val="5"/>
        </w:numPr>
        <w:tabs>
          <w:tab w:val="clear" w:pos="0"/>
          <w:tab w:val="clear" w:pos="720"/>
          <w:tab w:val="left" w:pos="-720"/>
        </w:tabs>
        <w:rPr>
          <w:rFonts w:ascii="Garamond" w:hAnsi="Garamond"/>
          <w:color w:val="000000"/>
          <w:sz w:val="24"/>
          <w:szCs w:val="24"/>
        </w:rPr>
      </w:pPr>
      <w:r w:rsidRPr="00612BC2">
        <w:rPr>
          <w:rFonts w:ascii="Garamond" w:hAnsi="Garamond"/>
          <w:color w:val="000000"/>
          <w:sz w:val="24"/>
          <w:szCs w:val="24"/>
        </w:rPr>
        <w:t>Scope of Services and Budget Attachments</w:t>
      </w:r>
    </w:p>
    <w:p w:rsidR="00B52EAB" w:rsidRPr="00612BC2" w:rsidRDefault="00B52EAB">
      <w:pPr>
        <w:pStyle w:val="BodyTextIndent2"/>
        <w:numPr>
          <w:ilvl w:val="0"/>
          <w:numId w:val="2"/>
        </w:numPr>
        <w:tabs>
          <w:tab w:val="clear" w:pos="-180"/>
          <w:tab w:val="left" w:pos="-90"/>
        </w:tabs>
        <w:rPr>
          <w:rFonts w:ascii="Garamond" w:hAnsi="Garamond"/>
          <w:color w:val="000000"/>
          <w:sz w:val="24"/>
          <w:szCs w:val="24"/>
        </w:rPr>
      </w:pPr>
      <w:r w:rsidRPr="00612BC2">
        <w:rPr>
          <w:rFonts w:ascii="Garamond" w:hAnsi="Garamond"/>
          <w:color w:val="000000"/>
          <w:sz w:val="24"/>
          <w:szCs w:val="24"/>
        </w:rPr>
        <w:t>Commonwealth Terms and Conditions filled out and signed by the Respondent</w:t>
      </w:r>
    </w:p>
    <w:p w:rsidR="00B52EAB" w:rsidRPr="00612BC2" w:rsidRDefault="00D853A7">
      <w:pPr>
        <w:pStyle w:val="BodyTextIndent2"/>
        <w:numPr>
          <w:ilvl w:val="0"/>
          <w:numId w:val="2"/>
        </w:numPr>
        <w:tabs>
          <w:tab w:val="clear" w:pos="-180"/>
          <w:tab w:val="left" w:pos="-90"/>
        </w:tabs>
        <w:rPr>
          <w:rFonts w:ascii="Garamond" w:hAnsi="Garamond"/>
          <w:color w:val="000000"/>
          <w:sz w:val="24"/>
          <w:szCs w:val="24"/>
        </w:rPr>
      </w:pPr>
      <w:r>
        <w:rPr>
          <w:rFonts w:ascii="Garamond" w:hAnsi="Garamond"/>
          <w:color w:val="000000"/>
          <w:sz w:val="24"/>
          <w:szCs w:val="24"/>
        </w:rPr>
        <w:t>*</w:t>
      </w:r>
      <w:r w:rsidR="00B52EAB" w:rsidRPr="00612BC2">
        <w:rPr>
          <w:rFonts w:ascii="Garamond" w:hAnsi="Garamond"/>
          <w:color w:val="000000"/>
          <w:sz w:val="24"/>
          <w:szCs w:val="24"/>
        </w:rPr>
        <w:t>Commonwealth W-9 tax information form filled out and signed by the Respondent.</w:t>
      </w:r>
    </w:p>
    <w:p w:rsidR="00B52EAB" w:rsidRDefault="00B52EAB">
      <w:pPr>
        <w:pStyle w:val="BodyTextIndent2"/>
        <w:numPr>
          <w:ilvl w:val="0"/>
          <w:numId w:val="2"/>
        </w:numPr>
        <w:tabs>
          <w:tab w:val="clear" w:pos="-180"/>
          <w:tab w:val="left" w:pos="-90"/>
        </w:tabs>
        <w:rPr>
          <w:rFonts w:ascii="Garamond" w:hAnsi="Garamond"/>
          <w:color w:val="000000"/>
          <w:sz w:val="24"/>
          <w:szCs w:val="24"/>
        </w:rPr>
      </w:pPr>
      <w:r w:rsidRPr="00612BC2">
        <w:rPr>
          <w:rFonts w:ascii="Garamond" w:hAnsi="Garamond"/>
          <w:color w:val="000000"/>
          <w:sz w:val="24"/>
          <w:szCs w:val="24"/>
        </w:rPr>
        <w:t>Completed Contractor Authorized Signature Verification Form.</w:t>
      </w:r>
    </w:p>
    <w:p w:rsidR="00D20E7F" w:rsidRDefault="00CF459F">
      <w:pPr>
        <w:pStyle w:val="BodyTextIndent2"/>
        <w:numPr>
          <w:ilvl w:val="0"/>
          <w:numId w:val="2"/>
        </w:numPr>
        <w:tabs>
          <w:tab w:val="clear" w:pos="-180"/>
          <w:tab w:val="left" w:pos="-90"/>
        </w:tabs>
        <w:rPr>
          <w:rFonts w:ascii="Garamond" w:hAnsi="Garamond"/>
          <w:color w:val="000000"/>
          <w:sz w:val="24"/>
          <w:szCs w:val="24"/>
        </w:rPr>
      </w:pPr>
      <w:r>
        <w:rPr>
          <w:rFonts w:ascii="Garamond" w:hAnsi="Garamond"/>
          <w:color w:val="000000"/>
          <w:sz w:val="24"/>
          <w:szCs w:val="24"/>
        </w:rPr>
        <w:t>Prompt Payment D</w:t>
      </w:r>
      <w:r w:rsidR="00D20E7F">
        <w:rPr>
          <w:rFonts w:ascii="Garamond" w:hAnsi="Garamond"/>
          <w:color w:val="000000"/>
          <w:sz w:val="24"/>
          <w:szCs w:val="24"/>
        </w:rPr>
        <w:t>iscount</w:t>
      </w:r>
      <w:r>
        <w:rPr>
          <w:rFonts w:ascii="Garamond" w:hAnsi="Garamond"/>
          <w:color w:val="000000"/>
          <w:sz w:val="24"/>
          <w:szCs w:val="24"/>
        </w:rPr>
        <w:t xml:space="preserve"> F</w:t>
      </w:r>
      <w:r w:rsidR="00D20E7F">
        <w:rPr>
          <w:rFonts w:ascii="Garamond" w:hAnsi="Garamond"/>
          <w:color w:val="000000"/>
          <w:sz w:val="24"/>
          <w:szCs w:val="24"/>
        </w:rPr>
        <w:t>orm</w:t>
      </w:r>
    </w:p>
    <w:p w:rsidR="00D20E7F" w:rsidRPr="00612BC2" w:rsidRDefault="00D20E7F">
      <w:pPr>
        <w:pStyle w:val="BodyTextIndent2"/>
        <w:numPr>
          <w:ilvl w:val="0"/>
          <w:numId w:val="2"/>
        </w:numPr>
        <w:tabs>
          <w:tab w:val="clear" w:pos="-180"/>
          <w:tab w:val="left" w:pos="-90"/>
        </w:tabs>
        <w:rPr>
          <w:rFonts w:ascii="Garamond" w:hAnsi="Garamond"/>
          <w:color w:val="000000"/>
          <w:sz w:val="24"/>
          <w:szCs w:val="24"/>
        </w:rPr>
      </w:pPr>
      <w:r>
        <w:rPr>
          <w:rFonts w:ascii="Garamond" w:hAnsi="Garamond"/>
          <w:color w:val="000000"/>
          <w:sz w:val="24"/>
          <w:szCs w:val="24"/>
        </w:rPr>
        <w:t>Electroni</w:t>
      </w:r>
      <w:r w:rsidR="00CF459F">
        <w:rPr>
          <w:rFonts w:ascii="Garamond" w:hAnsi="Garamond"/>
          <w:color w:val="000000"/>
          <w:sz w:val="24"/>
          <w:szCs w:val="24"/>
        </w:rPr>
        <w:t>c Funds Transfer Authorization F</w:t>
      </w:r>
      <w:r>
        <w:rPr>
          <w:rFonts w:ascii="Garamond" w:hAnsi="Garamond"/>
          <w:color w:val="000000"/>
          <w:sz w:val="24"/>
          <w:szCs w:val="24"/>
        </w:rPr>
        <w:t>orm</w:t>
      </w:r>
    </w:p>
    <w:p w:rsidR="00B52EAB" w:rsidRPr="00870130" w:rsidRDefault="00B52EAB">
      <w:pPr>
        <w:pStyle w:val="BodyTextIndent3"/>
        <w:ind w:left="0" w:firstLine="0"/>
        <w:rPr>
          <w:rFonts w:ascii="Garamond" w:hAnsi="Garamond"/>
          <w:color w:val="000000"/>
          <w:sz w:val="24"/>
          <w:szCs w:val="24"/>
        </w:rPr>
      </w:pPr>
    </w:p>
    <w:p w:rsidR="00D853A7" w:rsidRPr="00D853A7" w:rsidRDefault="00D853A7">
      <w:pPr>
        <w:pStyle w:val="BodyTextIndent2"/>
        <w:tabs>
          <w:tab w:val="clear" w:pos="-180"/>
          <w:tab w:val="left" w:pos="-90"/>
        </w:tabs>
        <w:ind w:left="0" w:firstLine="0"/>
        <w:rPr>
          <w:rFonts w:ascii="Garamond" w:hAnsi="Garamond"/>
          <w:color w:val="000000"/>
          <w:sz w:val="24"/>
          <w:szCs w:val="24"/>
        </w:rPr>
      </w:pPr>
      <w:r w:rsidRPr="00D853A7">
        <w:rPr>
          <w:rFonts w:ascii="Garamond" w:hAnsi="Garamond"/>
          <w:color w:val="000000"/>
          <w:sz w:val="24"/>
          <w:szCs w:val="24"/>
        </w:rPr>
        <w:t>*Note:</w:t>
      </w:r>
      <w:r w:rsidR="000A1D72">
        <w:rPr>
          <w:rFonts w:ascii="Garamond" w:hAnsi="Garamond"/>
          <w:color w:val="000000"/>
          <w:sz w:val="24"/>
          <w:szCs w:val="24"/>
        </w:rPr>
        <w:t xml:space="preserve"> </w:t>
      </w:r>
      <w:r w:rsidRPr="00D853A7">
        <w:rPr>
          <w:rFonts w:ascii="Garamond" w:hAnsi="Garamond"/>
          <w:color w:val="000000"/>
          <w:sz w:val="24"/>
          <w:szCs w:val="24"/>
        </w:rPr>
        <w:t xml:space="preserve">Pursuant to </w:t>
      </w:r>
      <w:r w:rsidRPr="00D853A7">
        <w:rPr>
          <w:rStyle w:val="st"/>
          <w:rFonts w:ascii="Garamond" w:hAnsi="Garamond"/>
          <w:sz w:val="24"/>
          <w:szCs w:val="24"/>
        </w:rPr>
        <w:t xml:space="preserve">the </w:t>
      </w:r>
      <w:r w:rsidRPr="00D853A7">
        <w:rPr>
          <w:rStyle w:val="Emphasis"/>
          <w:rFonts w:ascii="Garamond" w:hAnsi="Garamond"/>
          <w:sz w:val="24"/>
          <w:szCs w:val="24"/>
        </w:rPr>
        <w:t>Federal Funding Accountability and Transparency Act</w:t>
      </w:r>
      <w:r w:rsidRPr="00D853A7">
        <w:rPr>
          <w:rStyle w:val="st"/>
          <w:rFonts w:ascii="Garamond" w:hAnsi="Garamond"/>
          <w:sz w:val="24"/>
          <w:szCs w:val="24"/>
        </w:rPr>
        <w:t xml:space="preserve"> (</w:t>
      </w:r>
      <w:r w:rsidRPr="00D853A7">
        <w:rPr>
          <w:rStyle w:val="Emphasis"/>
          <w:rFonts w:ascii="Garamond" w:hAnsi="Garamond"/>
          <w:sz w:val="24"/>
          <w:szCs w:val="24"/>
        </w:rPr>
        <w:t>FFATA</w:t>
      </w:r>
      <w:r w:rsidRPr="00D853A7">
        <w:rPr>
          <w:rStyle w:val="st"/>
          <w:rFonts w:ascii="Garamond" w:hAnsi="Garamond"/>
          <w:sz w:val="24"/>
          <w:szCs w:val="24"/>
        </w:rPr>
        <w:t>) and M</w:t>
      </w:r>
      <w:r w:rsidR="003C7AB1">
        <w:rPr>
          <w:rStyle w:val="st"/>
          <w:rFonts w:ascii="Garamond" w:hAnsi="Garamond"/>
          <w:sz w:val="24"/>
          <w:szCs w:val="24"/>
        </w:rPr>
        <w:t>assachusetts state finance law, R</w:t>
      </w:r>
      <w:r w:rsidRPr="00D853A7">
        <w:rPr>
          <w:rFonts w:ascii="Garamond" w:hAnsi="Garamond"/>
          <w:color w:val="000000"/>
          <w:sz w:val="24"/>
          <w:szCs w:val="24"/>
        </w:rPr>
        <w:t>espondents, if selected, must submit</w:t>
      </w:r>
      <w:r>
        <w:rPr>
          <w:rFonts w:ascii="Garamond" w:hAnsi="Garamond"/>
          <w:color w:val="000000"/>
          <w:sz w:val="24"/>
          <w:szCs w:val="24"/>
        </w:rPr>
        <w:t xml:space="preserve"> the most current </w:t>
      </w:r>
      <w:r w:rsidRPr="00D853A7">
        <w:rPr>
          <w:rFonts w:ascii="Garamond" w:hAnsi="Garamond"/>
          <w:color w:val="000000"/>
          <w:sz w:val="24"/>
          <w:szCs w:val="24"/>
        </w:rPr>
        <w:t xml:space="preserve">W-9 form listing the </w:t>
      </w:r>
      <w:r w:rsidR="003C7AB1">
        <w:rPr>
          <w:rFonts w:ascii="Garamond" w:hAnsi="Garamond"/>
          <w:color w:val="000000"/>
          <w:sz w:val="24"/>
          <w:szCs w:val="24"/>
        </w:rPr>
        <w:t>R</w:t>
      </w:r>
      <w:r>
        <w:rPr>
          <w:rFonts w:ascii="Garamond" w:hAnsi="Garamond"/>
          <w:color w:val="000000"/>
          <w:sz w:val="24"/>
          <w:szCs w:val="24"/>
        </w:rPr>
        <w:t xml:space="preserve">espondent’s </w:t>
      </w:r>
      <w:r w:rsidRPr="00D853A7">
        <w:rPr>
          <w:rFonts w:ascii="Garamond" w:hAnsi="Garamond"/>
          <w:color w:val="000000"/>
          <w:sz w:val="24"/>
          <w:szCs w:val="24"/>
        </w:rPr>
        <w:t xml:space="preserve">tax identification and DUNS numbers. </w:t>
      </w:r>
    </w:p>
    <w:p w:rsidR="00D853A7" w:rsidRDefault="00D853A7">
      <w:pPr>
        <w:pStyle w:val="BodyTextIndent2"/>
        <w:tabs>
          <w:tab w:val="clear" w:pos="-180"/>
          <w:tab w:val="left" w:pos="-90"/>
        </w:tabs>
        <w:ind w:left="0" w:firstLine="0"/>
        <w:rPr>
          <w:rFonts w:ascii="Garamond" w:hAnsi="Garamond"/>
          <w:color w:val="000000"/>
          <w:sz w:val="24"/>
          <w:szCs w:val="24"/>
        </w:rPr>
      </w:pPr>
    </w:p>
    <w:p w:rsidR="00B52EAB" w:rsidRDefault="00B52EAB">
      <w:pPr>
        <w:pStyle w:val="BodyTextIndent2"/>
        <w:tabs>
          <w:tab w:val="clear" w:pos="-180"/>
          <w:tab w:val="left" w:pos="-90"/>
        </w:tabs>
        <w:ind w:left="0" w:firstLine="0"/>
        <w:rPr>
          <w:rFonts w:ascii="Garamond" w:hAnsi="Garamond"/>
          <w:color w:val="000000"/>
          <w:sz w:val="24"/>
          <w:szCs w:val="24"/>
        </w:rPr>
      </w:pPr>
      <w:r w:rsidRPr="00E518F2">
        <w:rPr>
          <w:rFonts w:ascii="Garamond" w:hAnsi="Garamond"/>
          <w:color w:val="000000"/>
          <w:sz w:val="24"/>
          <w:szCs w:val="24"/>
        </w:rPr>
        <w:t>Respondents are encouraged to review these forms p</w:t>
      </w:r>
      <w:r w:rsidR="00CF459F">
        <w:rPr>
          <w:rFonts w:ascii="Garamond" w:hAnsi="Garamond"/>
          <w:color w:val="000000"/>
          <w:sz w:val="24"/>
          <w:szCs w:val="24"/>
        </w:rPr>
        <w:t>rior to submission of an application</w:t>
      </w:r>
      <w:r w:rsidRPr="00E518F2">
        <w:rPr>
          <w:rFonts w:ascii="Garamond" w:hAnsi="Garamond"/>
          <w:color w:val="000000"/>
          <w:sz w:val="24"/>
          <w:szCs w:val="24"/>
        </w:rPr>
        <w:t>.</w:t>
      </w:r>
      <w:r w:rsidR="000A1D72">
        <w:rPr>
          <w:rFonts w:ascii="Garamond" w:hAnsi="Garamond"/>
          <w:color w:val="000000"/>
          <w:sz w:val="24"/>
          <w:szCs w:val="24"/>
        </w:rPr>
        <w:t xml:space="preserve"> </w:t>
      </w:r>
      <w:r w:rsidRPr="00E518F2">
        <w:rPr>
          <w:rFonts w:ascii="Garamond" w:hAnsi="Garamond"/>
          <w:color w:val="000000"/>
          <w:sz w:val="24"/>
          <w:szCs w:val="24"/>
        </w:rPr>
        <w:t xml:space="preserve">They are available </w:t>
      </w:r>
      <w:r w:rsidR="006C781A">
        <w:rPr>
          <w:rFonts w:ascii="Garamond" w:hAnsi="Garamond"/>
          <w:color w:val="000000"/>
          <w:sz w:val="24"/>
          <w:szCs w:val="24"/>
        </w:rPr>
        <w:t>on C</w:t>
      </w:r>
      <w:r w:rsidR="000D1F5C">
        <w:rPr>
          <w:rFonts w:ascii="Garamond" w:hAnsi="Garamond"/>
          <w:color w:val="000000"/>
          <w:sz w:val="24"/>
          <w:szCs w:val="24"/>
        </w:rPr>
        <w:t>O</w:t>
      </w:r>
      <w:r w:rsidR="006C781A">
        <w:rPr>
          <w:rFonts w:ascii="Garamond" w:hAnsi="Garamond"/>
          <w:color w:val="000000"/>
          <w:sz w:val="24"/>
          <w:szCs w:val="24"/>
        </w:rPr>
        <w:t>MMBUYS</w:t>
      </w:r>
      <w:r w:rsidR="000F75C0" w:rsidRPr="00E518F2">
        <w:rPr>
          <w:rFonts w:ascii="Garamond" w:hAnsi="Garamond"/>
          <w:color w:val="000000"/>
          <w:sz w:val="24"/>
          <w:szCs w:val="24"/>
        </w:rPr>
        <w:t xml:space="preserve"> as part of this solicitation.</w:t>
      </w:r>
    </w:p>
    <w:p w:rsidR="000D1F5C" w:rsidRDefault="000D1F5C">
      <w:pPr>
        <w:pStyle w:val="BodyTextIndent2"/>
        <w:tabs>
          <w:tab w:val="clear" w:pos="-180"/>
          <w:tab w:val="left" w:pos="-90"/>
        </w:tabs>
        <w:ind w:left="0" w:firstLine="0"/>
        <w:rPr>
          <w:rFonts w:ascii="Garamond" w:hAnsi="Garamond"/>
          <w:color w:val="000000"/>
          <w:sz w:val="24"/>
          <w:szCs w:val="24"/>
        </w:rPr>
      </w:pPr>
    </w:p>
    <w:p w:rsidR="00812EFD" w:rsidRDefault="000D1F5C" w:rsidP="00812EFD">
      <w:pPr>
        <w:pStyle w:val="BodyTextIndent2"/>
        <w:tabs>
          <w:tab w:val="clear" w:pos="-180"/>
          <w:tab w:val="left" w:pos="-90"/>
        </w:tabs>
        <w:ind w:left="0" w:firstLine="0"/>
        <w:rPr>
          <w:rFonts w:ascii="Garamond" w:hAnsi="Garamond"/>
          <w:b/>
          <w:color w:val="000000"/>
          <w:sz w:val="24"/>
          <w:szCs w:val="24"/>
        </w:rPr>
      </w:pPr>
      <w:r w:rsidRPr="00103FD1">
        <w:rPr>
          <w:rFonts w:ascii="Garamond" w:hAnsi="Garamond"/>
          <w:b/>
          <w:color w:val="000000"/>
          <w:sz w:val="24"/>
          <w:szCs w:val="24"/>
        </w:rPr>
        <w:t>PLEASE NOTE:</w:t>
      </w:r>
      <w:r w:rsidR="000A1D72">
        <w:rPr>
          <w:rFonts w:ascii="Garamond" w:hAnsi="Garamond"/>
          <w:b/>
          <w:color w:val="000000"/>
          <w:sz w:val="24"/>
          <w:szCs w:val="24"/>
        </w:rPr>
        <w:t xml:space="preserve"> </w:t>
      </w:r>
      <w:r w:rsidRPr="00103FD1">
        <w:rPr>
          <w:rFonts w:ascii="Garamond" w:hAnsi="Garamond"/>
          <w:b/>
          <w:color w:val="000000"/>
          <w:sz w:val="24"/>
          <w:szCs w:val="24"/>
        </w:rPr>
        <w:t>All municipalities selected for funding must register as a vendor on the State's procurement website, COMMBUYS.</w:t>
      </w:r>
      <w:r w:rsidR="000A1D72">
        <w:rPr>
          <w:rFonts w:ascii="Garamond" w:hAnsi="Garamond"/>
          <w:b/>
          <w:color w:val="000000"/>
          <w:sz w:val="24"/>
          <w:szCs w:val="24"/>
        </w:rPr>
        <w:t xml:space="preserve"> </w:t>
      </w:r>
      <w:r w:rsidRPr="00103FD1">
        <w:rPr>
          <w:rFonts w:ascii="Garamond" w:hAnsi="Garamond"/>
          <w:b/>
          <w:color w:val="000000"/>
          <w:sz w:val="24"/>
          <w:szCs w:val="24"/>
        </w:rPr>
        <w:t xml:space="preserve">Here is a link to the website: </w:t>
      </w:r>
      <w:hyperlink r:id="rId19" w:history="1">
        <w:r w:rsidRPr="00103FD1">
          <w:rPr>
            <w:rStyle w:val="Hyperlink"/>
            <w:rFonts w:ascii="Garamond" w:hAnsi="Garamond"/>
            <w:b/>
            <w:sz w:val="24"/>
            <w:szCs w:val="24"/>
          </w:rPr>
          <w:t>https://www.commbuys.com/bso/</w:t>
        </w:r>
      </w:hyperlink>
      <w:r w:rsidRPr="00103FD1">
        <w:rPr>
          <w:rFonts w:ascii="Garamond" w:hAnsi="Garamond"/>
          <w:b/>
          <w:color w:val="000000"/>
          <w:sz w:val="24"/>
          <w:szCs w:val="24"/>
        </w:rPr>
        <w:t>.</w:t>
      </w:r>
    </w:p>
    <w:p w:rsidR="00B52EAB" w:rsidRPr="00812EFD" w:rsidRDefault="00B52EAB" w:rsidP="00812EFD">
      <w:pPr>
        <w:pStyle w:val="BodyTextIndent2"/>
        <w:tabs>
          <w:tab w:val="clear" w:pos="-180"/>
          <w:tab w:val="left" w:pos="-90"/>
        </w:tabs>
        <w:ind w:left="0" w:firstLine="0"/>
        <w:jc w:val="center"/>
        <w:rPr>
          <w:rFonts w:ascii="Garamond" w:hAnsi="Garamond"/>
          <w:b/>
          <w:color w:val="000000"/>
          <w:sz w:val="24"/>
          <w:szCs w:val="24"/>
        </w:rPr>
      </w:pPr>
      <w:r w:rsidRPr="00612BC2">
        <w:rPr>
          <w:rFonts w:ascii="Garamond" w:hAnsi="Garamond"/>
          <w:b/>
          <w:snapToGrid/>
          <w:color w:val="000000"/>
          <w:sz w:val="32"/>
          <w:szCs w:val="32"/>
        </w:rPr>
        <w:lastRenderedPageBreak/>
        <w:t>4. Deadlines and Procurement Calendar</w:t>
      </w:r>
    </w:p>
    <w:p w:rsidR="00B52EAB" w:rsidRPr="00612BC2" w:rsidRDefault="00B52EAB">
      <w:pPr>
        <w:tabs>
          <w:tab w:val="left" w:pos="0"/>
          <w:tab w:val="left" w:pos="720"/>
          <w:tab w:val="left" w:pos="1440"/>
          <w:tab w:val="left" w:pos="2160"/>
          <w:tab w:val="left" w:pos="2880"/>
          <w:tab w:val="left" w:pos="3600"/>
          <w:tab w:val="left" w:pos="3870"/>
        </w:tabs>
        <w:suppressAutoHyphens/>
        <w:rPr>
          <w:b/>
          <w:color w:val="000000"/>
        </w:rPr>
      </w:pPr>
    </w:p>
    <w:p w:rsidR="00B52EAB" w:rsidRPr="00401206" w:rsidRDefault="00B52EAB" w:rsidP="00857ABF">
      <w:pPr>
        <w:tabs>
          <w:tab w:val="left" w:pos="0"/>
          <w:tab w:val="left" w:pos="720"/>
          <w:tab w:val="left" w:pos="1440"/>
          <w:tab w:val="left" w:pos="2160"/>
          <w:tab w:val="left" w:pos="2880"/>
          <w:tab w:val="left" w:pos="3600"/>
          <w:tab w:val="left" w:pos="3870"/>
        </w:tabs>
        <w:suppressAutoHyphens/>
        <w:jc w:val="both"/>
        <w:rPr>
          <w:b/>
          <w:color w:val="000000"/>
        </w:rPr>
      </w:pPr>
      <w:r w:rsidRPr="00612BC2">
        <w:rPr>
          <w:b/>
          <w:color w:val="000000"/>
        </w:rPr>
        <w:t xml:space="preserve">A. </w:t>
      </w:r>
      <w:r w:rsidRPr="00612BC2">
        <w:rPr>
          <w:b/>
          <w:smallCaps/>
          <w:color w:val="000000"/>
        </w:rPr>
        <w:t xml:space="preserve">Release of </w:t>
      </w:r>
      <w:r w:rsidR="002C0915">
        <w:rPr>
          <w:b/>
          <w:smallCaps/>
          <w:color w:val="000000"/>
          <w:szCs w:val="24"/>
        </w:rPr>
        <w:t>RFP</w:t>
      </w:r>
      <w:r w:rsidRPr="00401206">
        <w:rPr>
          <w:b/>
          <w:color w:val="000000"/>
          <w:szCs w:val="24"/>
        </w:rPr>
        <w:t>:</w:t>
      </w:r>
      <w:r w:rsidR="000A1D72">
        <w:rPr>
          <w:b/>
          <w:color w:val="000000"/>
        </w:rPr>
        <w:t xml:space="preserve"> </w:t>
      </w:r>
      <w:r w:rsidR="004E2CAB" w:rsidRPr="004E2CAB">
        <w:rPr>
          <w:rStyle w:val="BodyTextChar"/>
          <w:color w:val="000000"/>
          <w:sz w:val="24"/>
          <w:szCs w:val="24"/>
        </w:rPr>
        <w:t>April 27</w:t>
      </w:r>
      <w:r w:rsidR="009E6555">
        <w:rPr>
          <w:rStyle w:val="BodyTextChar"/>
          <w:color w:val="000000"/>
          <w:sz w:val="24"/>
          <w:szCs w:val="24"/>
        </w:rPr>
        <w:t>, 2016</w:t>
      </w:r>
    </w:p>
    <w:p w:rsidR="00B52EAB" w:rsidRPr="00401206" w:rsidRDefault="00B52EAB" w:rsidP="00857ABF">
      <w:pPr>
        <w:tabs>
          <w:tab w:val="left" w:pos="0"/>
          <w:tab w:val="left" w:pos="720"/>
          <w:tab w:val="left" w:pos="1440"/>
          <w:tab w:val="left" w:pos="2160"/>
          <w:tab w:val="left" w:pos="2880"/>
          <w:tab w:val="left" w:pos="3600"/>
          <w:tab w:val="left" w:pos="3870"/>
        </w:tabs>
        <w:suppressAutoHyphens/>
        <w:jc w:val="both"/>
        <w:rPr>
          <w:b/>
          <w:color w:val="000000"/>
        </w:rPr>
      </w:pPr>
    </w:p>
    <w:p w:rsidR="00B52EAB" w:rsidRPr="00401206" w:rsidRDefault="00B52EAB" w:rsidP="00857ABF">
      <w:pPr>
        <w:tabs>
          <w:tab w:val="left" w:pos="0"/>
          <w:tab w:val="left" w:pos="720"/>
          <w:tab w:val="left" w:pos="1440"/>
          <w:tab w:val="left" w:pos="2160"/>
          <w:tab w:val="left" w:pos="2880"/>
          <w:tab w:val="left" w:pos="3600"/>
          <w:tab w:val="left" w:pos="3870"/>
        </w:tabs>
        <w:suppressAutoHyphens/>
        <w:jc w:val="both"/>
        <w:rPr>
          <w:color w:val="000000"/>
        </w:rPr>
      </w:pPr>
      <w:r w:rsidRPr="00401206">
        <w:rPr>
          <w:b/>
          <w:color w:val="000000"/>
        </w:rPr>
        <w:t xml:space="preserve">B. </w:t>
      </w:r>
      <w:r w:rsidRPr="00401206">
        <w:rPr>
          <w:b/>
          <w:smallCaps/>
          <w:color w:val="000000"/>
        </w:rPr>
        <w:t>Information Session</w:t>
      </w:r>
      <w:r w:rsidRPr="00401206">
        <w:rPr>
          <w:b/>
          <w:color w:val="000000"/>
        </w:rPr>
        <w:t xml:space="preserve">: </w:t>
      </w:r>
      <w:r w:rsidRPr="00401206">
        <w:rPr>
          <w:bCs/>
          <w:color w:val="000000"/>
        </w:rPr>
        <w:t xml:space="preserve">There is no bidders conference. The </w:t>
      </w:r>
      <w:r w:rsidRPr="00401206">
        <w:rPr>
          <w:color w:val="000000"/>
        </w:rPr>
        <w:t>Question and Answer period will close 4:</w:t>
      </w:r>
      <w:r w:rsidR="00A30C82">
        <w:rPr>
          <w:color w:val="000000"/>
        </w:rPr>
        <w:t xml:space="preserve">00 PM, </w:t>
      </w:r>
      <w:r w:rsidR="009F0883">
        <w:rPr>
          <w:color w:val="000000"/>
        </w:rPr>
        <w:t>Thursday</w:t>
      </w:r>
      <w:r w:rsidR="00895D06">
        <w:rPr>
          <w:color w:val="000000"/>
        </w:rPr>
        <w:t>,</w:t>
      </w:r>
      <w:r w:rsidR="00A03343">
        <w:rPr>
          <w:color w:val="000000"/>
        </w:rPr>
        <w:t xml:space="preserve"> </w:t>
      </w:r>
      <w:r w:rsidR="009F0883">
        <w:rPr>
          <w:color w:val="000000"/>
        </w:rPr>
        <w:t>May 19</w:t>
      </w:r>
      <w:r w:rsidR="00A03343">
        <w:rPr>
          <w:color w:val="000000"/>
        </w:rPr>
        <w:t>, 2016</w:t>
      </w:r>
      <w:r w:rsidR="00703541" w:rsidRPr="00401206">
        <w:rPr>
          <w:color w:val="000000"/>
        </w:rPr>
        <w:t>.</w:t>
      </w:r>
    </w:p>
    <w:p w:rsidR="001A4CBE" w:rsidRPr="00401206" w:rsidRDefault="001A4CBE" w:rsidP="00857ABF">
      <w:pPr>
        <w:autoSpaceDE w:val="0"/>
        <w:autoSpaceDN w:val="0"/>
        <w:adjustRightInd w:val="0"/>
        <w:jc w:val="both"/>
        <w:rPr>
          <w:b/>
          <w:bCs/>
          <w:color w:val="000000"/>
        </w:rPr>
      </w:pPr>
    </w:p>
    <w:p w:rsidR="001A4CBE" w:rsidRPr="00401206" w:rsidRDefault="001A4CBE" w:rsidP="00857ABF">
      <w:pPr>
        <w:autoSpaceDE w:val="0"/>
        <w:autoSpaceDN w:val="0"/>
        <w:adjustRightInd w:val="0"/>
        <w:jc w:val="both"/>
        <w:rPr>
          <w:b/>
          <w:smallCaps/>
          <w:color w:val="000000"/>
        </w:rPr>
      </w:pPr>
      <w:r w:rsidRPr="00401206">
        <w:rPr>
          <w:b/>
          <w:bCs/>
          <w:color w:val="000000"/>
        </w:rPr>
        <w:t xml:space="preserve">C. </w:t>
      </w:r>
      <w:r w:rsidRPr="00401206">
        <w:rPr>
          <w:b/>
          <w:smallCaps/>
          <w:color w:val="000000"/>
        </w:rPr>
        <w:t xml:space="preserve">inquiries about the </w:t>
      </w:r>
      <w:r w:rsidR="002C0915">
        <w:rPr>
          <w:b/>
          <w:smallCaps/>
          <w:color w:val="000000"/>
        </w:rPr>
        <w:t>RFP</w:t>
      </w:r>
      <w:r w:rsidRPr="00401206">
        <w:rPr>
          <w:b/>
          <w:smallCaps/>
          <w:color w:val="000000"/>
        </w:rPr>
        <w:t>:</w:t>
      </w:r>
      <w:r w:rsidR="000A1D72">
        <w:rPr>
          <w:color w:val="000000"/>
          <w:szCs w:val="24"/>
        </w:rPr>
        <w:t xml:space="preserve"> </w:t>
      </w:r>
      <w:r w:rsidR="00857ABF" w:rsidRPr="00401206">
        <w:rPr>
          <w:color w:val="000000"/>
          <w:szCs w:val="24"/>
        </w:rPr>
        <w:t>The Municipal Grants Coordinator will accept q</w:t>
      </w:r>
      <w:r w:rsidRPr="00401206">
        <w:rPr>
          <w:color w:val="000000"/>
          <w:szCs w:val="24"/>
        </w:rPr>
        <w:t xml:space="preserve">uestions </w:t>
      </w:r>
      <w:r w:rsidR="00857ABF" w:rsidRPr="00401206">
        <w:rPr>
          <w:color w:val="000000"/>
          <w:szCs w:val="24"/>
        </w:rPr>
        <w:t xml:space="preserve">about this </w:t>
      </w:r>
      <w:r w:rsidR="002C0915">
        <w:rPr>
          <w:color w:val="000000"/>
          <w:szCs w:val="24"/>
        </w:rPr>
        <w:t>RFP</w:t>
      </w:r>
      <w:r w:rsidR="00857ABF" w:rsidRPr="00401206">
        <w:rPr>
          <w:color w:val="000000"/>
          <w:szCs w:val="24"/>
        </w:rPr>
        <w:t xml:space="preserve"> </w:t>
      </w:r>
      <w:r w:rsidRPr="00401206">
        <w:rPr>
          <w:color w:val="000000"/>
          <w:szCs w:val="24"/>
        </w:rPr>
        <w:t>in wr</w:t>
      </w:r>
      <w:r w:rsidR="00857ABF" w:rsidRPr="00401206">
        <w:rPr>
          <w:color w:val="000000"/>
          <w:szCs w:val="24"/>
        </w:rPr>
        <w:t xml:space="preserve">iting by mail, fax, or email </w:t>
      </w:r>
      <w:r w:rsidRPr="00401206">
        <w:rPr>
          <w:color w:val="000000"/>
          <w:szCs w:val="24"/>
        </w:rPr>
        <w:t>through 4 PM,</w:t>
      </w:r>
      <w:r w:rsidR="009F0883">
        <w:rPr>
          <w:color w:val="000000"/>
        </w:rPr>
        <w:t xml:space="preserve"> Thursday</w:t>
      </w:r>
      <w:r w:rsidR="00A03343">
        <w:rPr>
          <w:color w:val="000000"/>
        </w:rPr>
        <w:t xml:space="preserve">, </w:t>
      </w:r>
      <w:r w:rsidR="009F0883">
        <w:rPr>
          <w:color w:val="000000"/>
        </w:rPr>
        <w:t>May 19</w:t>
      </w:r>
      <w:r w:rsidR="00A03343" w:rsidRPr="00E22E5A">
        <w:rPr>
          <w:color w:val="000000"/>
        </w:rPr>
        <w:t>, 2016</w:t>
      </w:r>
      <w:r w:rsidR="00A03343" w:rsidRPr="00401206">
        <w:rPr>
          <w:color w:val="000000"/>
        </w:rPr>
        <w:t>.</w:t>
      </w:r>
      <w:r w:rsidR="00A03343">
        <w:rPr>
          <w:color w:val="000000"/>
        </w:rPr>
        <w:t xml:space="preserve"> </w:t>
      </w:r>
      <w:r w:rsidRPr="00401206">
        <w:rPr>
          <w:color w:val="000000"/>
          <w:szCs w:val="24"/>
        </w:rPr>
        <w:t xml:space="preserve">Responses to questions, if any, will be sent in writing and posted on the Buzzards Bay NEP website </w:t>
      </w:r>
      <w:hyperlink r:id="rId20" w:history="1">
        <w:r w:rsidR="00D8175A" w:rsidRPr="00D8175A">
          <w:rPr>
            <w:rStyle w:val="Hyperlink"/>
            <w:szCs w:val="24"/>
          </w:rPr>
          <w:t>http://www.buzzardsbay.org/funding.htm</w:t>
        </w:r>
      </w:hyperlink>
      <w:r w:rsidR="00D8175A">
        <w:rPr>
          <w:color w:val="000000"/>
          <w:szCs w:val="24"/>
        </w:rPr>
        <w:t xml:space="preserve"> </w:t>
      </w:r>
      <w:r w:rsidR="00777FCC" w:rsidRPr="00401206">
        <w:rPr>
          <w:color w:val="000000"/>
          <w:szCs w:val="24"/>
        </w:rPr>
        <w:t xml:space="preserve">by </w:t>
      </w:r>
      <w:r w:rsidR="009F0883">
        <w:rPr>
          <w:color w:val="000000"/>
          <w:szCs w:val="24"/>
        </w:rPr>
        <w:t>Monday</w:t>
      </w:r>
      <w:r w:rsidR="001648A8" w:rsidRPr="00C76BAB">
        <w:rPr>
          <w:color w:val="000000"/>
          <w:szCs w:val="24"/>
        </w:rPr>
        <w:t>,</w:t>
      </w:r>
      <w:r w:rsidR="00A03343">
        <w:rPr>
          <w:color w:val="000000"/>
          <w:szCs w:val="24"/>
        </w:rPr>
        <w:t xml:space="preserve"> </w:t>
      </w:r>
      <w:r w:rsidR="00E22E5A">
        <w:rPr>
          <w:color w:val="000000"/>
          <w:szCs w:val="24"/>
        </w:rPr>
        <w:t xml:space="preserve">May </w:t>
      </w:r>
      <w:r w:rsidR="009F0883">
        <w:rPr>
          <w:color w:val="000000"/>
          <w:szCs w:val="24"/>
        </w:rPr>
        <w:t>23</w:t>
      </w:r>
      <w:r w:rsidR="00A30C82" w:rsidRPr="00E22E5A">
        <w:rPr>
          <w:color w:val="000000"/>
          <w:szCs w:val="24"/>
        </w:rPr>
        <w:t>,</w:t>
      </w:r>
      <w:r w:rsidR="00A03343">
        <w:rPr>
          <w:color w:val="000000"/>
          <w:szCs w:val="24"/>
        </w:rPr>
        <w:t xml:space="preserve"> 2016</w:t>
      </w:r>
      <w:r w:rsidRPr="00401206">
        <w:rPr>
          <w:color w:val="000000"/>
          <w:szCs w:val="24"/>
        </w:rPr>
        <w:t xml:space="preserve">, as well as on </w:t>
      </w:r>
      <w:hyperlink r:id="rId21" w:history="1">
        <w:r w:rsidR="00D8175A" w:rsidRPr="00D8175A">
          <w:rPr>
            <w:rStyle w:val="Hyperlink"/>
            <w:szCs w:val="24"/>
          </w:rPr>
          <w:t>https://www.commbuys.com/bso/</w:t>
        </w:r>
      </w:hyperlink>
      <w:r w:rsidR="00D8175A">
        <w:rPr>
          <w:color w:val="000000"/>
          <w:szCs w:val="24"/>
        </w:rPr>
        <w:t xml:space="preserve">. </w:t>
      </w:r>
      <w:r w:rsidRPr="00401206">
        <w:rPr>
          <w:color w:val="000000"/>
          <w:szCs w:val="24"/>
        </w:rPr>
        <w:t xml:space="preserve">These answers are for clarification purposes only and do not constitute an amendment to the </w:t>
      </w:r>
      <w:r w:rsidR="002C0915">
        <w:rPr>
          <w:color w:val="000000"/>
          <w:szCs w:val="24"/>
        </w:rPr>
        <w:t>RFP</w:t>
      </w:r>
      <w:r w:rsidRPr="00401206">
        <w:rPr>
          <w:color w:val="000000"/>
          <w:szCs w:val="24"/>
        </w:rPr>
        <w:t xml:space="preserve"> unless expressly stated as such.</w:t>
      </w:r>
    </w:p>
    <w:p w:rsidR="001A4CBE" w:rsidRPr="00401206" w:rsidRDefault="001A4CBE" w:rsidP="00857ABF">
      <w:pPr>
        <w:tabs>
          <w:tab w:val="left" w:pos="0"/>
          <w:tab w:val="left" w:pos="720"/>
          <w:tab w:val="left" w:pos="1440"/>
          <w:tab w:val="left" w:pos="2160"/>
          <w:tab w:val="left" w:pos="2880"/>
          <w:tab w:val="left" w:pos="3600"/>
          <w:tab w:val="left" w:pos="3870"/>
        </w:tabs>
        <w:suppressAutoHyphens/>
        <w:jc w:val="both"/>
        <w:rPr>
          <w:color w:val="000000"/>
        </w:rPr>
      </w:pPr>
    </w:p>
    <w:p w:rsidR="00B52EAB" w:rsidRPr="00401206" w:rsidRDefault="001A4CBE" w:rsidP="00857ABF">
      <w:pPr>
        <w:tabs>
          <w:tab w:val="left" w:pos="0"/>
        </w:tabs>
        <w:suppressAutoHyphens/>
        <w:jc w:val="both"/>
        <w:rPr>
          <w:color w:val="000000"/>
        </w:rPr>
      </w:pPr>
      <w:r w:rsidRPr="00401206">
        <w:rPr>
          <w:b/>
          <w:color w:val="000000"/>
        </w:rPr>
        <w:t>D</w:t>
      </w:r>
      <w:r w:rsidR="00B52EAB" w:rsidRPr="00401206">
        <w:rPr>
          <w:b/>
          <w:color w:val="000000"/>
        </w:rPr>
        <w:t xml:space="preserve">. </w:t>
      </w:r>
      <w:r w:rsidR="00B52EAB" w:rsidRPr="00401206">
        <w:rPr>
          <w:b/>
          <w:smallCaps/>
          <w:color w:val="000000"/>
        </w:rPr>
        <w:t>Application Due Date</w:t>
      </w:r>
      <w:r w:rsidR="00B52EAB" w:rsidRPr="00401206">
        <w:rPr>
          <w:b/>
          <w:color w:val="000000"/>
        </w:rPr>
        <w:t>:</w:t>
      </w:r>
      <w:r w:rsidR="00B52EAB" w:rsidRPr="00401206">
        <w:rPr>
          <w:color w:val="000000"/>
        </w:rPr>
        <w:t xml:space="preserve"> </w:t>
      </w:r>
      <w:r w:rsidR="004F57DB">
        <w:rPr>
          <w:b/>
        </w:rPr>
        <w:t>Thursday, June 2</w:t>
      </w:r>
      <w:r w:rsidR="006064D4" w:rsidRPr="00E22E5A">
        <w:rPr>
          <w:b/>
        </w:rPr>
        <w:t>,</w:t>
      </w:r>
      <w:r w:rsidR="006064D4">
        <w:rPr>
          <w:b/>
        </w:rPr>
        <w:t xml:space="preserve"> 2016</w:t>
      </w:r>
      <w:r w:rsidR="00B52EAB" w:rsidRPr="00401206">
        <w:rPr>
          <w:b/>
          <w:color w:val="000000"/>
        </w:rPr>
        <w:t xml:space="preserve"> by 4:00 PM</w:t>
      </w:r>
    </w:p>
    <w:p w:rsidR="00B52EAB" w:rsidRPr="00401206" w:rsidRDefault="00B52EAB" w:rsidP="00857ABF">
      <w:pPr>
        <w:tabs>
          <w:tab w:val="left" w:pos="0"/>
          <w:tab w:val="left" w:pos="720"/>
          <w:tab w:val="left" w:pos="1440"/>
          <w:tab w:val="left" w:pos="2160"/>
          <w:tab w:val="left" w:pos="2880"/>
          <w:tab w:val="left" w:pos="3600"/>
          <w:tab w:val="left" w:pos="3870"/>
        </w:tabs>
        <w:suppressAutoHyphens/>
        <w:jc w:val="both"/>
        <w:rPr>
          <w:b/>
          <w:color w:val="000000"/>
        </w:rPr>
      </w:pPr>
    </w:p>
    <w:p w:rsidR="00B52EAB" w:rsidRPr="00401206" w:rsidRDefault="001A4CBE" w:rsidP="00857ABF">
      <w:pPr>
        <w:tabs>
          <w:tab w:val="left" w:pos="0"/>
          <w:tab w:val="left" w:pos="720"/>
          <w:tab w:val="left" w:pos="1440"/>
          <w:tab w:val="left" w:pos="2160"/>
          <w:tab w:val="left" w:pos="2880"/>
          <w:tab w:val="left" w:pos="3600"/>
          <w:tab w:val="left" w:pos="3870"/>
        </w:tabs>
        <w:suppressAutoHyphens/>
        <w:jc w:val="both"/>
        <w:rPr>
          <w:bCs/>
          <w:color w:val="000000"/>
        </w:rPr>
      </w:pPr>
      <w:r w:rsidRPr="00401206">
        <w:rPr>
          <w:b/>
          <w:color w:val="000000"/>
        </w:rPr>
        <w:t>E</w:t>
      </w:r>
      <w:r w:rsidR="00B52EAB" w:rsidRPr="00401206">
        <w:rPr>
          <w:b/>
          <w:color w:val="000000"/>
        </w:rPr>
        <w:t xml:space="preserve">. </w:t>
      </w:r>
      <w:r w:rsidR="00B52EAB" w:rsidRPr="00401206">
        <w:rPr>
          <w:b/>
          <w:smallCaps/>
          <w:color w:val="000000"/>
        </w:rPr>
        <w:t>Estimated Award Date</w:t>
      </w:r>
      <w:r w:rsidR="00B52EAB" w:rsidRPr="00401206">
        <w:rPr>
          <w:b/>
          <w:color w:val="000000"/>
        </w:rPr>
        <w:t xml:space="preserve">: </w:t>
      </w:r>
      <w:r w:rsidR="00F3542A" w:rsidRPr="00641032">
        <w:rPr>
          <w:bCs/>
        </w:rPr>
        <w:t>Awards are estimate</w:t>
      </w:r>
      <w:r w:rsidR="00532D51">
        <w:rPr>
          <w:bCs/>
        </w:rPr>
        <w:t>d to be announced on or about 45</w:t>
      </w:r>
      <w:r w:rsidR="00F3542A" w:rsidRPr="00641032">
        <w:rPr>
          <w:bCs/>
        </w:rPr>
        <w:t xml:space="preserve"> days after grant application deadline,</w:t>
      </w:r>
      <w:r w:rsidR="00F3542A" w:rsidRPr="00520DBA">
        <w:rPr>
          <w:bCs/>
        </w:rPr>
        <w:t xml:space="preserve"> with contr</w:t>
      </w:r>
      <w:r w:rsidR="00F3542A">
        <w:rPr>
          <w:bCs/>
        </w:rPr>
        <w:t>a</w:t>
      </w:r>
      <w:r w:rsidR="00F3542A" w:rsidRPr="00520DBA">
        <w:rPr>
          <w:bCs/>
        </w:rPr>
        <w:t>ct negotiations to begin immediately thereafter.</w:t>
      </w:r>
    </w:p>
    <w:p w:rsidR="00B52EAB" w:rsidRPr="00401206" w:rsidRDefault="00B52EAB" w:rsidP="00857ABF">
      <w:pPr>
        <w:tabs>
          <w:tab w:val="left" w:pos="0"/>
          <w:tab w:val="left" w:pos="720"/>
          <w:tab w:val="left" w:pos="1440"/>
          <w:tab w:val="left" w:pos="2160"/>
          <w:tab w:val="left" w:pos="2880"/>
          <w:tab w:val="left" w:pos="3600"/>
          <w:tab w:val="left" w:pos="3870"/>
        </w:tabs>
        <w:suppressAutoHyphens/>
        <w:jc w:val="both"/>
        <w:rPr>
          <w:b/>
          <w:color w:val="000000"/>
        </w:rPr>
      </w:pPr>
    </w:p>
    <w:p w:rsidR="00B52EAB" w:rsidRPr="00612BC2" w:rsidRDefault="001A4CBE" w:rsidP="00857ABF">
      <w:pPr>
        <w:tabs>
          <w:tab w:val="left" w:pos="0"/>
          <w:tab w:val="left" w:pos="720"/>
          <w:tab w:val="left" w:pos="1440"/>
          <w:tab w:val="left" w:pos="2160"/>
          <w:tab w:val="left" w:pos="2880"/>
          <w:tab w:val="left" w:pos="3600"/>
          <w:tab w:val="left" w:pos="3870"/>
        </w:tabs>
        <w:suppressAutoHyphens/>
        <w:jc w:val="both"/>
        <w:rPr>
          <w:color w:val="000000"/>
          <w:szCs w:val="24"/>
        </w:rPr>
      </w:pPr>
      <w:r w:rsidRPr="00401206">
        <w:rPr>
          <w:b/>
          <w:color w:val="000000"/>
        </w:rPr>
        <w:t>F</w:t>
      </w:r>
      <w:r w:rsidR="00B52EAB" w:rsidRPr="00401206">
        <w:rPr>
          <w:b/>
          <w:color w:val="000000"/>
        </w:rPr>
        <w:t xml:space="preserve">. </w:t>
      </w:r>
      <w:r w:rsidR="00B52EAB" w:rsidRPr="00401206">
        <w:rPr>
          <w:b/>
          <w:smallCaps/>
          <w:color w:val="000000"/>
        </w:rPr>
        <w:t>Estimated Contract Start Date</w:t>
      </w:r>
      <w:r w:rsidR="00B52EAB" w:rsidRPr="00401206">
        <w:rPr>
          <w:b/>
          <w:color w:val="000000"/>
        </w:rPr>
        <w:t xml:space="preserve">: </w:t>
      </w:r>
      <w:r w:rsidR="00B52EAB" w:rsidRPr="00401206">
        <w:rPr>
          <w:bCs/>
          <w:color w:val="000000"/>
        </w:rPr>
        <w:t>The e</w:t>
      </w:r>
      <w:r w:rsidR="00A04A0C" w:rsidRPr="00401206">
        <w:rPr>
          <w:bCs/>
          <w:color w:val="000000"/>
        </w:rPr>
        <w:t xml:space="preserve">stimated contract start date </w:t>
      </w:r>
      <w:r w:rsidR="005841DA">
        <w:rPr>
          <w:bCs/>
          <w:color w:val="000000"/>
        </w:rPr>
        <w:t xml:space="preserve">resulting from this </w:t>
      </w:r>
      <w:r w:rsidR="002C0915">
        <w:rPr>
          <w:bCs/>
          <w:color w:val="000000"/>
        </w:rPr>
        <w:t>RFP</w:t>
      </w:r>
      <w:r w:rsidR="005841DA">
        <w:rPr>
          <w:bCs/>
          <w:color w:val="000000"/>
        </w:rPr>
        <w:t xml:space="preserve"> </w:t>
      </w:r>
      <w:r w:rsidR="00A04A0C" w:rsidRPr="00401206">
        <w:rPr>
          <w:bCs/>
          <w:color w:val="000000"/>
        </w:rPr>
        <w:t xml:space="preserve">is </w:t>
      </w:r>
      <w:r w:rsidR="00532D51">
        <w:rPr>
          <w:bCs/>
          <w:color w:val="000000"/>
        </w:rPr>
        <w:t>August 1, 2016.</w:t>
      </w:r>
      <w:r w:rsidR="00B52EAB" w:rsidRPr="00401206">
        <w:rPr>
          <w:bCs/>
          <w:color w:val="000000"/>
        </w:rPr>
        <w:t xml:space="preserve"> </w:t>
      </w:r>
      <w:r w:rsidR="00B52EAB" w:rsidRPr="00401206">
        <w:rPr>
          <w:color w:val="000000"/>
          <w:szCs w:val="24"/>
        </w:rPr>
        <w:t>Notwithstanding any verbal representations by the parties, or an earlier start date listed in the</w:t>
      </w:r>
      <w:r w:rsidR="00B52EAB" w:rsidRPr="00612BC2">
        <w:rPr>
          <w:color w:val="000000"/>
          <w:szCs w:val="24"/>
        </w:rPr>
        <w:t xml:space="preserve"> Standard Contract Form, and only after an award is issued and a final scope of services has been negotiated, the effective start date of a contract shall be the latest of the following dates: the date the </w:t>
      </w:r>
      <w:r w:rsidR="00B52EAB" w:rsidRPr="00612BC2">
        <w:rPr>
          <w:iCs/>
          <w:color w:val="000000"/>
          <w:szCs w:val="24"/>
        </w:rPr>
        <w:t xml:space="preserve">Standard Contract Form </w:t>
      </w:r>
      <w:r w:rsidR="00B52EAB" w:rsidRPr="00612BC2">
        <w:rPr>
          <w:color w:val="000000"/>
          <w:szCs w:val="24"/>
        </w:rPr>
        <w:t xml:space="preserve">has been executed by an authorized signatory of the contractor and the procuring department; the date of secretariat or other approval(s) required by law or regulation; or a later date specified in the </w:t>
      </w:r>
      <w:r w:rsidR="00B52EAB" w:rsidRPr="00612BC2">
        <w:rPr>
          <w:iCs/>
          <w:color w:val="000000"/>
          <w:szCs w:val="24"/>
        </w:rPr>
        <w:t>Standard Contract Form</w:t>
      </w:r>
      <w:r w:rsidR="00B52EAB" w:rsidRPr="00612BC2">
        <w:rPr>
          <w:color w:val="000000"/>
          <w:szCs w:val="24"/>
        </w:rPr>
        <w:t>.</w:t>
      </w:r>
    </w:p>
    <w:p w:rsidR="00B52EAB" w:rsidRPr="00612BC2" w:rsidRDefault="00B52EAB" w:rsidP="00857ABF">
      <w:pPr>
        <w:tabs>
          <w:tab w:val="left" w:pos="0"/>
          <w:tab w:val="left" w:pos="720"/>
          <w:tab w:val="left" w:pos="1440"/>
          <w:tab w:val="left" w:pos="2160"/>
          <w:tab w:val="left" w:pos="2880"/>
          <w:tab w:val="left" w:pos="3600"/>
          <w:tab w:val="left" w:pos="3870"/>
        </w:tabs>
        <w:suppressAutoHyphens/>
        <w:jc w:val="both"/>
        <w:rPr>
          <w:b/>
          <w:color w:val="000000"/>
        </w:rPr>
      </w:pPr>
    </w:p>
    <w:p w:rsidR="00B52EAB" w:rsidRPr="00612BC2" w:rsidRDefault="00B52EAB" w:rsidP="00857ABF">
      <w:pPr>
        <w:tabs>
          <w:tab w:val="left" w:pos="0"/>
          <w:tab w:val="left" w:pos="720"/>
          <w:tab w:val="left" w:pos="1440"/>
          <w:tab w:val="left" w:pos="2160"/>
          <w:tab w:val="left" w:pos="2880"/>
          <w:tab w:val="left" w:pos="3600"/>
          <w:tab w:val="left" w:pos="3870"/>
        </w:tabs>
        <w:suppressAutoHyphens/>
        <w:jc w:val="both"/>
        <w:rPr>
          <w:b/>
          <w:color w:val="000000"/>
        </w:rPr>
      </w:pPr>
    </w:p>
    <w:p w:rsidR="00B52EAB" w:rsidRPr="00612BC2" w:rsidRDefault="00B52EAB" w:rsidP="001A5707">
      <w:pPr>
        <w:pStyle w:val="Heading1"/>
        <w:ind w:left="0" w:firstLine="0"/>
        <w:jc w:val="center"/>
        <w:rPr>
          <w:rFonts w:ascii="Garamond" w:hAnsi="Garamond"/>
          <w:b/>
          <w:snapToGrid/>
          <w:color w:val="000000"/>
          <w:sz w:val="32"/>
          <w:szCs w:val="32"/>
        </w:rPr>
      </w:pPr>
      <w:r w:rsidRPr="00612BC2">
        <w:rPr>
          <w:rFonts w:ascii="Garamond" w:hAnsi="Garamond"/>
          <w:b/>
          <w:snapToGrid/>
          <w:color w:val="000000"/>
          <w:sz w:val="32"/>
          <w:szCs w:val="32"/>
        </w:rPr>
        <w:t>5. Miscellaneous</w:t>
      </w:r>
    </w:p>
    <w:p w:rsidR="00B52EAB" w:rsidRPr="00612BC2" w:rsidRDefault="00B52EAB" w:rsidP="00857ABF">
      <w:pPr>
        <w:tabs>
          <w:tab w:val="left" w:pos="0"/>
        </w:tabs>
        <w:suppressAutoHyphens/>
        <w:jc w:val="both"/>
        <w:rPr>
          <w:bCs/>
          <w:color w:val="000000"/>
          <w:szCs w:val="24"/>
        </w:rPr>
      </w:pPr>
      <w:r w:rsidRPr="00612BC2">
        <w:rPr>
          <w:b/>
          <w:bCs/>
          <w:color w:val="000000"/>
        </w:rPr>
        <w:t xml:space="preserve">A. </w:t>
      </w:r>
      <w:r w:rsidRPr="00612BC2">
        <w:rPr>
          <w:b/>
          <w:bCs/>
          <w:smallCaps/>
          <w:color w:val="000000"/>
        </w:rPr>
        <w:t>Type of Procurement</w:t>
      </w:r>
      <w:r w:rsidRPr="00612BC2">
        <w:rPr>
          <w:b/>
          <w:bCs/>
          <w:color w:val="000000"/>
        </w:rPr>
        <w:t xml:space="preserve">: </w:t>
      </w:r>
      <w:r w:rsidRPr="00612BC2">
        <w:rPr>
          <w:bCs/>
          <w:color w:val="000000"/>
          <w:szCs w:val="24"/>
        </w:rPr>
        <w:t xml:space="preserve">Grant </w:t>
      </w:r>
    </w:p>
    <w:p w:rsidR="00B52EAB" w:rsidRPr="00612BC2" w:rsidRDefault="00B52EAB" w:rsidP="00857ABF">
      <w:pPr>
        <w:tabs>
          <w:tab w:val="left" w:pos="0"/>
        </w:tabs>
        <w:suppressAutoHyphens/>
        <w:jc w:val="both"/>
        <w:rPr>
          <w:bCs/>
          <w:color w:val="000000"/>
          <w:szCs w:val="24"/>
        </w:rPr>
      </w:pPr>
    </w:p>
    <w:p w:rsidR="00B52EAB" w:rsidRPr="00612BC2" w:rsidRDefault="00B52EAB" w:rsidP="00857ABF">
      <w:pPr>
        <w:jc w:val="both"/>
        <w:rPr>
          <w:bCs/>
          <w:snapToGrid/>
          <w:color w:val="000000"/>
        </w:rPr>
      </w:pPr>
      <w:r w:rsidRPr="00612BC2">
        <w:rPr>
          <w:b/>
          <w:bCs/>
          <w:color w:val="000000"/>
        </w:rPr>
        <w:t xml:space="preserve">B. </w:t>
      </w:r>
      <w:r w:rsidRPr="00612BC2">
        <w:rPr>
          <w:b/>
          <w:bCs/>
          <w:smallCaps/>
          <w:color w:val="000000"/>
        </w:rPr>
        <w:t>Use of This Procurement by Single or Multiple Departments</w:t>
      </w:r>
      <w:r w:rsidRPr="00612BC2">
        <w:rPr>
          <w:b/>
          <w:bCs/>
          <w:color w:val="000000"/>
        </w:rPr>
        <w:t xml:space="preserve">: </w:t>
      </w:r>
      <w:r w:rsidRPr="00612BC2">
        <w:rPr>
          <w:bCs/>
          <w:color w:val="000000"/>
        </w:rPr>
        <w:t xml:space="preserve">This </w:t>
      </w:r>
      <w:r w:rsidR="002C0915">
        <w:rPr>
          <w:bCs/>
          <w:color w:val="000000"/>
        </w:rPr>
        <w:t>RFP</w:t>
      </w:r>
      <w:r w:rsidRPr="00612BC2">
        <w:rPr>
          <w:b/>
          <w:bCs/>
          <w:color w:val="000000"/>
        </w:rPr>
        <w:t xml:space="preserve"> </w:t>
      </w:r>
      <w:r w:rsidRPr="00612BC2">
        <w:rPr>
          <w:bCs/>
          <w:color w:val="000000"/>
        </w:rPr>
        <w:t>is a single department procurement.</w:t>
      </w:r>
      <w:r w:rsidR="000A1D72">
        <w:rPr>
          <w:bCs/>
          <w:color w:val="000000"/>
        </w:rPr>
        <w:t xml:space="preserve"> </w:t>
      </w:r>
      <w:r w:rsidRPr="00612BC2">
        <w:rPr>
          <w:bCs/>
          <w:snapToGrid/>
          <w:color w:val="000000"/>
        </w:rPr>
        <w:t xml:space="preserve">All contracts awarded under this </w:t>
      </w:r>
      <w:r w:rsidR="002C0915">
        <w:rPr>
          <w:bCs/>
          <w:snapToGrid/>
          <w:color w:val="000000"/>
        </w:rPr>
        <w:t>RFP</w:t>
      </w:r>
      <w:r w:rsidRPr="00612BC2">
        <w:rPr>
          <w:bCs/>
          <w:snapToGrid/>
          <w:color w:val="000000"/>
        </w:rPr>
        <w:t xml:space="preserve"> will be utilized solely by EEA. </w:t>
      </w:r>
    </w:p>
    <w:p w:rsidR="00B52EAB" w:rsidRPr="00612BC2" w:rsidRDefault="00B52EAB" w:rsidP="00857ABF">
      <w:pPr>
        <w:tabs>
          <w:tab w:val="left" w:pos="0"/>
        </w:tabs>
        <w:suppressAutoHyphens/>
        <w:jc w:val="both"/>
        <w:rPr>
          <w:bCs/>
          <w:color w:val="000000"/>
        </w:rPr>
      </w:pPr>
    </w:p>
    <w:p w:rsidR="00B52EAB" w:rsidRPr="001A5707" w:rsidRDefault="00B52EAB" w:rsidP="00857ABF">
      <w:pPr>
        <w:tabs>
          <w:tab w:val="left" w:pos="0"/>
        </w:tabs>
        <w:suppressAutoHyphens/>
        <w:jc w:val="both"/>
        <w:rPr>
          <w:color w:val="000000"/>
        </w:rPr>
      </w:pPr>
      <w:r w:rsidRPr="00612BC2">
        <w:rPr>
          <w:b/>
          <w:bCs/>
          <w:color w:val="000000"/>
        </w:rPr>
        <w:t xml:space="preserve">C. </w:t>
      </w:r>
      <w:r w:rsidRPr="00612BC2">
        <w:rPr>
          <w:b/>
          <w:bCs/>
          <w:smallCaps/>
          <w:color w:val="000000"/>
        </w:rPr>
        <w:t>Request for Single Or Multiple Contractors</w:t>
      </w:r>
      <w:r w:rsidRPr="00612BC2">
        <w:rPr>
          <w:b/>
          <w:bCs/>
          <w:color w:val="000000"/>
        </w:rPr>
        <w:t xml:space="preserve">: </w:t>
      </w:r>
      <w:r w:rsidR="001A5707" w:rsidRPr="001A5707">
        <w:rPr>
          <w:bCs/>
          <w:color w:val="000000"/>
        </w:rPr>
        <w:t xml:space="preserve">Multiple contracts may be awarded under this </w:t>
      </w:r>
      <w:r w:rsidR="002C0915">
        <w:rPr>
          <w:bCs/>
          <w:color w:val="000000"/>
        </w:rPr>
        <w:t>RFP</w:t>
      </w:r>
      <w:r w:rsidR="001A5707" w:rsidRPr="001A5707">
        <w:rPr>
          <w:bCs/>
          <w:color w:val="000000"/>
        </w:rPr>
        <w:t>.</w:t>
      </w:r>
    </w:p>
    <w:p w:rsidR="00B52EAB" w:rsidRPr="00612BC2" w:rsidRDefault="00B52EAB" w:rsidP="00857ABF">
      <w:pPr>
        <w:tabs>
          <w:tab w:val="left" w:pos="0"/>
        </w:tabs>
        <w:suppressAutoHyphens/>
        <w:jc w:val="both"/>
        <w:rPr>
          <w:bCs/>
          <w:color w:val="000000"/>
        </w:rPr>
      </w:pPr>
    </w:p>
    <w:p w:rsidR="00B52EAB" w:rsidRDefault="00B52EAB" w:rsidP="00857ABF">
      <w:pPr>
        <w:tabs>
          <w:tab w:val="left" w:pos="0"/>
        </w:tabs>
        <w:suppressAutoHyphens/>
        <w:jc w:val="both"/>
        <w:rPr>
          <w:color w:val="000000"/>
        </w:rPr>
      </w:pPr>
      <w:r w:rsidRPr="00612BC2">
        <w:rPr>
          <w:b/>
          <w:bCs/>
          <w:color w:val="000000"/>
        </w:rPr>
        <w:t xml:space="preserve">D. </w:t>
      </w:r>
      <w:r w:rsidR="002C0915">
        <w:rPr>
          <w:b/>
          <w:bCs/>
          <w:smallCaps/>
          <w:color w:val="000000"/>
        </w:rPr>
        <w:t>RFP</w:t>
      </w:r>
      <w:r w:rsidRPr="00612BC2">
        <w:rPr>
          <w:b/>
          <w:bCs/>
          <w:smallCaps/>
          <w:color w:val="000000"/>
        </w:rPr>
        <w:t xml:space="preserve"> Distribution Method: </w:t>
      </w:r>
      <w:r w:rsidRPr="00612BC2">
        <w:rPr>
          <w:color w:val="000000"/>
        </w:rPr>
        <w:t xml:space="preserve">This </w:t>
      </w:r>
      <w:r w:rsidR="002C0915">
        <w:rPr>
          <w:color w:val="000000"/>
        </w:rPr>
        <w:t>RFP</w:t>
      </w:r>
      <w:r w:rsidRPr="00612BC2">
        <w:rPr>
          <w:color w:val="000000"/>
        </w:rPr>
        <w:t xml:space="preserve"> has been distributed electron</w:t>
      </w:r>
      <w:r w:rsidR="00D8175A">
        <w:rPr>
          <w:color w:val="000000"/>
        </w:rPr>
        <w:t>ically using the COMMBUYS</w:t>
      </w:r>
      <w:r w:rsidRPr="00612BC2">
        <w:rPr>
          <w:color w:val="000000"/>
        </w:rPr>
        <w:t xml:space="preserve"> system.</w:t>
      </w:r>
      <w:r w:rsidR="000A1D72">
        <w:rPr>
          <w:color w:val="000000"/>
        </w:rPr>
        <w:t xml:space="preserve"> </w:t>
      </w:r>
      <w:r w:rsidRPr="00612BC2">
        <w:rPr>
          <w:color w:val="000000"/>
        </w:rPr>
        <w:t>It will also be posted on the Buzzards Bay NEP website at</w:t>
      </w:r>
      <w:r w:rsidR="00A876A4">
        <w:rPr>
          <w:color w:val="000000"/>
        </w:rPr>
        <w:t xml:space="preserve"> </w:t>
      </w:r>
      <w:hyperlink r:id="rId22" w:history="1">
        <w:r w:rsidR="00D8175A" w:rsidRPr="00D8175A">
          <w:rPr>
            <w:rStyle w:val="Hyperlink"/>
            <w:szCs w:val="24"/>
          </w:rPr>
          <w:t>http://www.buzzardsbay.org/funding.htm</w:t>
        </w:r>
      </w:hyperlink>
      <w:r w:rsidR="00D8175A">
        <w:rPr>
          <w:color w:val="000000"/>
          <w:szCs w:val="24"/>
        </w:rPr>
        <w:t>.</w:t>
      </w:r>
      <w:r w:rsidR="00A876A4">
        <w:rPr>
          <w:color w:val="000000"/>
        </w:rPr>
        <w:t xml:space="preserve"> </w:t>
      </w:r>
      <w:r w:rsidRPr="00612BC2">
        <w:rPr>
          <w:color w:val="000000"/>
        </w:rPr>
        <w:t xml:space="preserve">Notices about the availability of the </w:t>
      </w:r>
      <w:r w:rsidR="002C0915">
        <w:rPr>
          <w:color w:val="000000"/>
        </w:rPr>
        <w:t>RFP</w:t>
      </w:r>
      <w:r w:rsidRPr="00612BC2">
        <w:rPr>
          <w:color w:val="000000"/>
        </w:rPr>
        <w:t xml:space="preserve"> will be </w:t>
      </w:r>
      <w:r w:rsidR="003C7AB1">
        <w:rPr>
          <w:color w:val="000000"/>
        </w:rPr>
        <w:t>e</w:t>
      </w:r>
      <w:r w:rsidRPr="00612BC2">
        <w:rPr>
          <w:color w:val="000000"/>
        </w:rPr>
        <w:t>mailed to all eligible Buzzards Bay</w:t>
      </w:r>
      <w:r w:rsidR="00943854">
        <w:rPr>
          <w:color w:val="000000"/>
        </w:rPr>
        <w:t xml:space="preserve"> municipalities including boards of selectmen/</w:t>
      </w:r>
      <w:r w:rsidRPr="00612BC2">
        <w:rPr>
          <w:color w:val="000000"/>
        </w:rPr>
        <w:t>mayor, planning boards, boards of health, conservation commission, and public works directors.</w:t>
      </w:r>
      <w:r w:rsidR="000A1D72">
        <w:rPr>
          <w:color w:val="000000"/>
        </w:rPr>
        <w:t xml:space="preserve"> </w:t>
      </w:r>
      <w:r w:rsidRPr="00612BC2">
        <w:rPr>
          <w:color w:val="000000"/>
        </w:rPr>
        <w:t>It is the</w:t>
      </w:r>
      <w:r w:rsidRPr="00612BC2">
        <w:rPr>
          <w:b/>
          <w:color w:val="000000"/>
        </w:rPr>
        <w:t xml:space="preserve"> </w:t>
      </w:r>
      <w:r w:rsidRPr="00612BC2">
        <w:rPr>
          <w:color w:val="000000"/>
        </w:rPr>
        <w:t>responsibility of ev</w:t>
      </w:r>
      <w:r w:rsidR="00532D51">
        <w:rPr>
          <w:color w:val="000000"/>
        </w:rPr>
        <w:t>ery a</w:t>
      </w:r>
      <w:r w:rsidR="00C16B0D">
        <w:rPr>
          <w:color w:val="000000"/>
        </w:rPr>
        <w:t>pplicant to check COMMBUYS</w:t>
      </w:r>
      <w:r w:rsidRPr="00612BC2">
        <w:rPr>
          <w:color w:val="000000"/>
        </w:rPr>
        <w:t xml:space="preserve"> for any addenda or modifications to an </w:t>
      </w:r>
      <w:r w:rsidR="002C0915">
        <w:rPr>
          <w:color w:val="000000"/>
        </w:rPr>
        <w:t>RFP</w:t>
      </w:r>
      <w:r w:rsidRPr="00612BC2">
        <w:rPr>
          <w:color w:val="000000"/>
        </w:rPr>
        <w:t xml:space="preserve"> to which they intend to respond.</w:t>
      </w:r>
      <w:r w:rsidR="000A1D72">
        <w:rPr>
          <w:color w:val="000000"/>
        </w:rPr>
        <w:t xml:space="preserve"> </w:t>
      </w:r>
      <w:r w:rsidRPr="00612BC2">
        <w:rPr>
          <w:color w:val="000000"/>
        </w:rPr>
        <w:t>The Commonwealth of Massachusetts and its subdivisions accept no liability and wil</w:t>
      </w:r>
      <w:r w:rsidR="00532D51">
        <w:rPr>
          <w:color w:val="000000"/>
        </w:rPr>
        <w:t>l provide no accommodations to a</w:t>
      </w:r>
      <w:r w:rsidRPr="00612BC2">
        <w:rPr>
          <w:color w:val="000000"/>
        </w:rPr>
        <w:t xml:space="preserve">pplicants who fail to check for amended </w:t>
      </w:r>
      <w:r w:rsidR="002C0915">
        <w:rPr>
          <w:color w:val="000000"/>
        </w:rPr>
        <w:t>RFP</w:t>
      </w:r>
      <w:r w:rsidRPr="00612BC2">
        <w:rPr>
          <w:color w:val="000000"/>
        </w:rPr>
        <w:t>s and submit inad</w:t>
      </w:r>
      <w:r w:rsidR="00C16B0D">
        <w:rPr>
          <w:color w:val="000000"/>
        </w:rPr>
        <w:t>equate or incorrect responses.</w:t>
      </w:r>
    </w:p>
    <w:p w:rsidR="00D01653" w:rsidRPr="00612BC2" w:rsidRDefault="00D01653" w:rsidP="00857ABF">
      <w:pPr>
        <w:tabs>
          <w:tab w:val="left" w:pos="0"/>
        </w:tabs>
        <w:suppressAutoHyphens/>
        <w:jc w:val="both"/>
        <w:rPr>
          <w:color w:val="000000"/>
        </w:rPr>
      </w:pPr>
    </w:p>
    <w:p w:rsidR="00B52EAB" w:rsidRPr="00612BC2" w:rsidRDefault="00B52EAB" w:rsidP="00857ABF">
      <w:pPr>
        <w:tabs>
          <w:tab w:val="left" w:pos="0"/>
        </w:tabs>
        <w:suppressAutoHyphens/>
        <w:jc w:val="both"/>
        <w:rPr>
          <w:b/>
          <w:color w:val="000000"/>
        </w:rPr>
      </w:pPr>
      <w:r w:rsidRPr="00612BC2">
        <w:rPr>
          <w:b/>
          <w:color w:val="000000"/>
        </w:rPr>
        <w:lastRenderedPageBreak/>
        <w:t xml:space="preserve">E. </w:t>
      </w:r>
      <w:r w:rsidRPr="00612BC2">
        <w:rPr>
          <w:b/>
          <w:smallCaps/>
          <w:color w:val="000000"/>
        </w:rPr>
        <w:t>List of</w:t>
      </w:r>
      <w:r w:rsidRPr="00612BC2">
        <w:rPr>
          <w:b/>
          <w:color w:val="000000"/>
        </w:rPr>
        <w:t xml:space="preserve"> </w:t>
      </w:r>
      <w:r w:rsidRPr="00612BC2">
        <w:rPr>
          <w:b/>
          <w:smallCaps/>
          <w:color w:val="000000"/>
        </w:rPr>
        <w:t>Attachments</w:t>
      </w:r>
      <w:r w:rsidRPr="00612BC2">
        <w:rPr>
          <w:b/>
          <w:color w:val="000000"/>
        </w:rPr>
        <w:t>:</w:t>
      </w:r>
    </w:p>
    <w:p w:rsidR="00B52EAB" w:rsidRPr="00612BC2" w:rsidRDefault="00B52EAB" w:rsidP="00857ABF">
      <w:pPr>
        <w:numPr>
          <w:ilvl w:val="0"/>
          <w:numId w:val="17"/>
        </w:numPr>
        <w:tabs>
          <w:tab w:val="left" w:pos="0"/>
        </w:tabs>
        <w:suppressAutoHyphens/>
        <w:jc w:val="both"/>
        <w:rPr>
          <w:color w:val="000000"/>
        </w:rPr>
      </w:pPr>
      <w:r w:rsidRPr="00612BC2">
        <w:rPr>
          <w:color w:val="000000"/>
        </w:rPr>
        <w:t>Application Form</w:t>
      </w:r>
    </w:p>
    <w:p w:rsidR="00B52EAB" w:rsidRPr="00612BC2" w:rsidRDefault="00B52EAB" w:rsidP="00857ABF">
      <w:pPr>
        <w:numPr>
          <w:ilvl w:val="0"/>
          <w:numId w:val="17"/>
        </w:numPr>
        <w:tabs>
          <w:tab w:val="left" w:pos="0"/>
        </w:tabs>
        <w:suppressAutoHyphens/>
        <w:jc w:val="both"/>
        <w:rPr>
          <w:color w:val="000000"/>
        </w:rPr>
      </w:pPr>
      <w:r w:rsidRPr="00612BC2">
        <w:rPr>
          <w:color w:val="000000"/>
        </w:rPr>
        <w:t>Policies, Regulations, and Legislation Guiding this Grant Program</w:t>
      </w:r>
    </w:p>
    <w:p w:rsidR="00B52EAB" w:rsidRPr="00612BC2" w:rsidRDefault="00B52EAB" w:rsidP="00857ABF">
      <w:pPr>
        <w:numPr>
          <w:ilvl w:val="0"/>
          <w:numId w:val="17"/>
        </w:numPr>
        <w:tabs>
          <w:tab w:val="left" w:pos="0"/>
        </w:tabs>
        <w:suppressAutoHyphens/>
        <w:jc w:val="both"/>
        <w:rPr>
          <w:color w:val="000000"/>
        </w:rPr>
      </w:pPr>
      <w:r w:rsidRPr="00612BC2">
        <w:rPr>
          <w:color w:val="000000"/>
        </w:rPr>
        <w:t>Geographic Limits of Eligible Projects</w:t>
      </w:r>
    </w:p>
    <w:p w:rsidR="00B52EAB" w:rsidRPr="00AE509F" w:rsidRDefault="00B52EAB" w:rsidP="00AE509F">
      <w:pPr>
        <w:numPr>
          <w:ilvl w:val="0"/>
          <w:numId w:val="17"/>
        </w:numPr>
        <w:tabs>
          <w:tab w:val="left" w:pos="0"/>
        </w:tabs>
        <w:suppressAutoHyphens/>
        <w:jc w:val="both"/>
        <w:rPr>
          <w:color w:val="000000"/>
        </w:rPr>
      </w:pPr>
      <w:r w:rsidRPr="00612BC2">
        <w:rPr>
          <w:color w:val="000000"/>
        </w:rPr>
        <w:t>Scoring Sheet for Buzzards Bay Mini</w:t>
      </w:r>
      <w:r w:rsidR="00E017DA">
        <w:rPr>
          <w:color w:val="000000"/>
        </w:rPr>
        <w:t>-</w:t>
      </w:r>
      <w:r w:rsidRPr="00612BC2">
        <w:rPr>
          <w:color w:val="000000"/>
        </w:rPr>
        <w:t>grants</w:t>
      </w:r>
    </w:p>
    <w:p w:rsidR="00B22C20" w:rsidRPr="00612BC2" w:rsidRDefault="00B22C20">
      <w:pPr>
        <w:jc w:val="center"/>
        <w:rPr>
          <w:b/>
          <w:color w:val="000000"/>
        </w:rPr>
        <w:sectPr w:rsidR="00B22C20" w:rsidRPr="00612BC2">
          <w:headerReference w:type="default" r:id="rId23"/>
          <w:footerReference w:type="even" r:id="rId24"/>
          <w:footerReference w:type="default" r:id="rId25"/>
          <w:endnotePr>
            <w:numFmt w:val="decimal"/>
          </w:endnotePr>
          <w:pgSz w:w="12240" w:h="15840" w:code="1"/>
          <w:pgMar w:top="1440" w:right="1440" w:bottom="1260" w:left="1440" w:header="1170" w:footer="715" w:gutter="0"/>
          <w:pgNumType w:start="1"/>
          <w:cols w:space="720"/>
          <w:noEndnote/>
        </w:sectPr>
      </w:pPr>
    </w:p>
    <w:p w:rsidR="00B52EAB" w:rsidRPr="00612BC2" w:rsidRDefault="00683F08" w:rsidP="005938A5">
      <w:pPr>
        <w:jc w:val="center"/>
        <w:rPr>
          <w:b/>
          <w:bCs/>
          <w:snapToGrid/>
          <w:color w:val="000000"/>
          <w:u w:val="single"/>
        </w:rPr>
      </w:pPr>
      <w:r>
        <w:rPr>
          <w:b/>
          <w:bCs/>
          <w:snapToGrid/>
          <w:color w:val="000000"/>
          <w:u w:val="single"/>
        </w:rPr>
        <w:lastRenderedPageBreak/>
        <w:t>Attachment A</w:t>
      </w:r>
    </w:p>
    <w:p w:rsidR="00B52EAB" w:rsidRPr="00612BC2" w:rsidRDefault="00B52EAB">
      <w:pPr>
        <w:pStyle w:val="Heading2"/>
        <w:tabs>
          <w:tab w:val="clear" w:pos="4680"/>
          <w:tab w:val="clear" w:pos="5040"/>
          <w:tab w:val="clear" w:pos="5760"/>
          <w:tab w:val="clear" w:pos="6480"/>
          <w:tab w:val="clear" w:pos="7200"/>
          <w:tab w:val="clear" w:pos="7920"/>
          <w:tab w:val="clear" w:pos="8640"/>
          <w:tab w:val="clear" w:pos="9360"/>
          <w:tab w:val="left" w:pos="-270"/>
          <w:tab w:val="left" w:pos="-17"/>
          <w:tab w:val="left" w:pos="450"/>
          <w:tab w:val="left" w:pos="990"/>
          <w:tab w:val="right" w:pos="9090"/>
        </w:tabs>
        <w:spacing w:line="288" w:lineRule="exact"/>
        <w:rPr>
          <w:rFonts w:ascii="Garamond" w:hAnsi="Garamond"/>
          <w:color w:val="000000"/>
        </w:rPr>
      </w:pPr>
      <w:r w:rsidRPr="00612BC2">
        <w:rPr>
          <w:rFonts w:ascii="Garamond" w:hAnsi="Garamond"/>
          <w:color w:val="000000"/>
        </w:rPr>
        <w:t xml:space="preserve">Application Form </w:t>
      </w:r>
    </w:p>
    <w:p w:rsidR="00A30C82" w:rsidRDefault="00B52EAB">
      <w:pPr>
        <w:pStyle w:val="Heading2"/>
        <w:tabs>
          <w:tab w:val="clear" w:pos="4680"/>
          <w:tab w:val="clear" w:pos="5040"/>
          <w:tab w:val="clear" w:pos="5760"/>
          <w:tab w:val="clear" w:pos="6480"/>
          <w:tab w:val="clear" w:pos="7200"/>
          <w:tab w:val="clear" w:pos="7920"/>
          <w:tab w:val="clear" w:pos="8640"/>
          <w:tab w:val="clear" w:pos="9360"/>
          <w:tab w:val="left" w:pos="-270"/>
          <w:tab w:val="left" w:pos="-17"/>
          <w:tab w:val="left" w:pos="450"/>
          <w:tab w:val="left" w:pos="990"/>
          <w:tab w:val="right" w:pos="9090"/>
        </w:tabs>
        <w:spacing w:line="288" w:lineRule="exact"/>
        <w:rPr>
          <w:rFonts w:ascii="Garamond" w:hAnsi="Garamond"/>
          <w:color w:val="000000"/>
        </w:rPr>
      </w:pPr>
      <w:r w:rsidRPr="00612BC2">
        <w:rPr>
          <w:rFonts w:ascii="Garamond" w:hAnsi="Garamond"/>
          <w:color w:val="000000"/>
        </w:rPr>
        <w:t>BUZZARDS BAY WATERSHED MUNICIPAL MINI</w:t>
      </w:r>
      <w:r w:rsidR="00E017DA">
        <w:rPr>
          <w:rFonts w:ascii="Garamond" w:hAnsi="Garamond"/>
          <w:color w:val="000000"/>
        </w:rPr>
        <w:t>-</w:t>
      </w:r>
      <w:r w:rsidRPr="00612BC2">
        <w:rPr>
          <w:rFonts w:ascii="Garamond" w:hAnsi="Garamond"/>
          <w:color w:val="000000"/>
        </w:rPr>
        <w:t xml:space="preserve">GRANT PROGRAM </w:t>
      </w:r>
    </w:p>
    <w:p w:rsidR="00B52EAB" w:rsidRPr="00612BC2" w:rsidRDefault="00885DFD">
      <w:pPr>
        <w:pStyle w:val="Heading2"/>
        <w:tabs>
          <w:tab w:val="clear" w:pos="4680"/>
          <w:tab w:val="clear" w:pos="5040"/>
          <w:tab w:val="clear" w:pos="5760"/>
          <w:tab w:val="clear" w:pos="6480"/>
          <w:tab w:val="clear" w:pos="7200"/>
          <w:tab w:val="clear" w:pos="7920"/>
          <w:tab w:val="clear" w:pos="8640"/>
          <w:tab w:val="clear" w:pos="9360"/>
          <w:tab w:val="left" w:pos="-270"/>
          <w:tab w:val="left" w:pos="-17"/>
          <w:tab w:val="left" w:pos="450"/>
          <w:tab w:val="left" w:pos="990"/>
          <w:tab w:val="right" w:pos="9090"/>
        </w:tabs>
        <w:spacing w:line="288" w:lineRule="exact"/>
        <w:rPr>
          <w:rFonts w:ascii="Garamond" w:hAnsi="Garamond"/>
          <w:color w:val="000000"/>
          <w:sz w:val="28"/>
        </w:rPr>
      </w:pPr>
      <w:r>
        <w:rPr>
          <w:rFonts w:ascii="Garamond" w:hAnsi="Garamond"/>
          <w:color w:val="000000"/>
        </w:rPr>
        <w:t>FY2017</w:t>
      </w:r>
    </w:p>
    <w:p w:rsidR="00B52EAB" w:rsidRPr="00612BC2" w:rsidRDefault="002C09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0"/>
        </w:rPr>
      </w:pPr>
      <w:r>
        <w:rPr>
          <w:b/>
          <w:color w:val="000000"/>
        </w:rPr>
        <w:t>RFP</w:t>
      </w:r>
      <w:r w:rsidR="00792CC9">
        <w:rPr>
          <w:b/>
          <w:color w:val="000000"/>
        </w:rPr>
        <w:t xml:space="preserve"> ENV 17</w:t>
      </w:r>
      <w:r w:rsidR="00B52EAB" w:rsidRPr="00334C89">
        <w:rPr>
          <w:b/>
          <w:color w:val="000000"/>
        </w:rPr>
        <w:t xml:space="preserve"> CZM</w:t>
      </w:r>
      <w:r w:rsidR="00792CC9">
        <w:rPr>
          <w:b/>
          <w:color w:val="000000"/>
        </w:rPr>
        <w:t xml:space="preserve"> 01</w:t>
      </w:r>
    </w:p>
    <w:p w:rsidR="00B52EAB" w:rsidRPr="00612BC2" w:rsidRDefault="00B52EAB">
      <w:pPr>
        <w:autoSpaceDE w:val="0"/>
        <w:autoSpaceDN w:val="0"/>
        <w:adjustRightInd w:val="0"/>
        <w:jc w:val="both"/>
        <w:rPr>
          <w:b/>
          <w:bCs/>
          <w:color w:val="000000"/>
        </w:rPr>
      </w:pPr>
      <w:r w:rsidRPr="00612BC2">
        <w:rPr>
          <w:b/>
          <w:bCs/>
          <w:color w:val="000000"/>
        </w:rPr>
        <w:t>Directions:</w:t>
      </w:r>
    </w:p>
    <w:p w:rsidR="00B52EAB" w:rsidRPr="00154B8A" w:rsidRDefault="00B52EAB" w:rsidP="00907ADA">
      <w:pPr>
        <w:autoSpaceDE w:val="0"/>
        <w:autoSpaceDN w:val="0"/>
        <w:adjustRightInd w:val="0"/>
        <w:jc w:val="both"/>
        <w:rPr>
          <w:color w:val="000000"/>
          <w:sz w:val="20"/>
        </w:rPr>
      </w:pPr>
      <w:r w:rsidRPr="00154B8A">
        <w:rPr>
          <w:color w:val="000000"/>
          <w:sz w:val="20"/>
        </w:rPr>
        <w:t xml:space="preserve">A complete application consists </w:t>
      </w:r>
      <w:r w:rsidR="00907ADA" w:rsidRPr="00154B8A">
        <w:rPr>
          <w:color w:val="000000"/>
          <w:sz w:val="20"/>
        </w:rPr>
        <w:t>of:</w:t>
      </w:r>
      <w:r w:rsidRPr="00154B8A">
        <w:rPr>
          <w:color w:val="000000"/>
          <w:sz w:val="20"/>
        </w:rPr>
        <w:t xml:space="preserve"> 1) a brief cover letter on town stationary, signed by a municipal offic</w:t>
      </w:r>
      <w:r w:rsidR="005938A5" w:rsidRPr="00154B8A">
        <w:rPr>
          <w:color w:val="000000"/>
          <w:sz w:val="20"/>
        </w:rPr>
        <w:t xml:space="preserve">ial, committing to a 33% </w:t>
      </w:r>
      <w:r w:rsidR="003258DA">
        <w:rPr>
          <w:color w:val="000000"/>
          <w:sz w:val="20"/>
        </w:rPr>
        <w:t xml:space="preserve">(of requested funds) </w:t>
      </w:r>
      <w:r w:rsidR="00341988">
        <w:rPr>
          <w:color w:val="000000"/>
          <w:sz w:val="20"/>
        </w:rPr>
        <w:t xml:space="preserve">non-federal </w:t>
      </w:r>
      <w:r w:rsidR="005938A5" w:rsidRPr="00154B8A">
        <w:rPr>
          <w:color w:val="000000"/>
          <w:sz w:val="20"/>
        </w:rPr>
        <w:t>match and acknowledging that funds are provided on a reimbursement basis</w:t>
      </w:r>
      <w:r w:rsidRPr="00154B8A">
        <w:rPr>
          <w:color w:val="000000"/>
          <w:sz w:val="20"/>
        </w:rPr>
        <w:t xml:space="preserve">, 2) the four-page application form, and 3) any other optional or required supplemental materials attached to the application form. </w:t>
      </w:r>
      <w:r w:rsidR="003D6E55" w:rsidRPr="005810AC">
        <w:rPr>
          <w:color w:val="000000"/>
          <w:sz w:val="20"/>
          <w:u w:val="single"/>
        </w:rPr>
        <w:t>F</w:t>
      </w:r>
      <w:r w:rsidR="005810AC" w:rsidRPr="005810AC">
        <w:rPr>
          <w:color w:val="000000"/>
          <w:sz w:val="20"/>
          <w:u w:val="single"/>
        </w:rPr>
        <w:t>ive</w:t>
      </w:r>
      <w:r w:rsidR="003D6E55" w:rsidRPr="00154B8A">
        <w:rPr>
          <w:color w:val="000000"/>
          <w:sz w:val="20"/>
        </w:rPr>
        <w:t xml:space="preserve"> </w:t>
      </w:r>
      <w:r w:rsidR="00907ADA" w:rsidRPr="00154B8A">
        <w:rPr>
          <w:color w:val="000000"/>
          <w:sz w:val="20"/>
        </w:rPr>
        <w:t>copies of your application must be submitted.</w:t>
      </w:r>
      <w:r w:rsidR="000A1D72">
        <w:rPr>
          <w:color w:val="000000"/>
          <w:sz w:val="20"/>
        </w:rPr>
        <w:t xml:space="preserve"> </w:t>
      </w:r>
      <w:r w:rsidRPr="00154B8A">
        <w:rPr>
          <w:color w:val="000000"/>
          <w:sz w:val="20"/>
        </w:rPr>
        <w:t xml:space="preserve">For site-specific projects, a locus map of the project must </w:t>
      </w:r>
      <w:r w:rsidR="00907ADA" w:rsidRPr="00154B8A">
        <w:rPr>
          <w:color w:val="000000"/>
          <w:sz w:val="20"/>
        </w:rPr>
        <w:t xml:space="preserve">also </w:t>
      </w:r>
      <w:r w:rsidRPr="00154B8A">
        <w:rPr>
          <w:color w:val="000000"/>
          <w:sz w:val="20"/>
        </w:rPr>
        <w:t xml:space="preserve">be attached. Projects undertaken in partnership with other organizations must include support letters stating their specific commitments. </w:t>
      </w:r>
      <w:r w:rsidR="00CE3D77" w:rsidRPr="00154B8A">
        <w:rPr>
          <w:color w:val="000000"/>
          <w:sz w:val="20"/>
        </w:rPr>
        <w:t>For projects taking place on private property, a letter from the landowner agreeing</w:t>
      </w:r>
      <w:r w:rsidR="00D1392F">
        <w:rPr>
          <w:color w:val="000000"/>
          <w:sz w:val="20"/>
        </w:rPr>
        <w:t xml:space="preserve"> to the proposed activities</w:t>
      </w:r>
      <w:r w:rsidR="00CE3D77" w:rsidRPr="00154B8A">
        <w:rPr>
          <w:color w:val="000000"/>
          <w:sz w:val="20"/>
        </w:rPr>
        <w:t xml:space="preserve"> should be included with the application.</w:t>
      </w:r>
      <w:r w:rsidR="000A1D72">
        <w:rPr>
          <w:color w:val="000000"/>
          <w:sz w:val="20"/>
        </w:rPr>
        <w:t xml:space="preserve"> </w:t>
      </w:r>
      <w:r w:rsidRPr="00154B8A">
        <w:rPr>
          <w:color w:val="000000"/>
          <w:sz w:val="20"/>
        </w:rPr>
        <w:t>Applicants should open or copy the application form into a word-processing program and type their responses</w:t>
      </w:r>
      <w:r w:rsidR="008F176C">
        <w:rPr>
          <w:color w:val="000000"/>
          <w:sz w:val="20"/>
        </w:rPr>
        <w:t>, or use our fillable pdf form</w:t>
      </w:r>
      <w:r w:rsidRPr="00154B8A">
        <w:rPr>
          <w:color w:val="000000"/>
          <w:sz w:val="20"/>
        </w:rPr>
        <w:t>.</w:t>
      </w:r>
      <w:r w:rsidR="000A1D72">
        <w:rPr>
          <w:color w:val="000000"/>
          <w:sz w:val="20"/>
        </w:rPr>
        <w:t xml:space="preserve"> </w:t>
      </w:r>
      <w:r w:rsidRPr="00154B8A">
        <w:rPr>
          <w:color w:val="000000"/>
          <w:sz w:val="20"/>
        </w:rPr>
        <w:t xml:space="preserve">If the municipality is submitting more than one application to this grant program, Parts I-III of the application must be submitted </w:t>
      </w:r>
      <w:r w:rsidR="00C4668C" w:rsidRPr="00154B8A">
        <w:rPr>
          <w:color w:val="000000"/>
          <w:sz w:val="20"/>
        </w:rPr>
        <w:t xml:space="preserve">separately </w:t>
      </w:r>
      <w:r w:rsidRPr="00154B8A">
        <w:rPr>
          <w:color w:val="000000"/>
          <w:sz w:val="20"/>
        </w:rPr>
        <w:t>for each proposal.</w:t>
      </w:r>
    </w:p>
    <w:p w:rsidR="00B52EAB" w:rsidRDefault="00B52EAB" w:rsidP="00BE45FC">
      <w:pPr>
        <w:pStyle w:val="Heading1"/>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rFonts w:ascii="Garamond" w:hAnsi="Garamond"/>
          <w:b/>
        </w:rPr>
      </w:pPr>
      <w:r w:rsidRPr="005938A5">
        <w:rPr>
          <w:rFonts w:ascii="Garamond" w:hAnsi="Garamond"/>
          <w:b/>
        </w:rPr>
        <w:t>PART I- Proposal Overview</w:t>
      </w:r>
    </w:p>
    <w:p w:rsidR="00154B8A" w:rsidRDefault="00154B8A" w:rsidP="00C4668C">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pPr>
    </w:p>
    <w:p w:rsidR="00B52EAB" w:rsidRPr="00C4668C" w:rsidRDefault="00B52EAB" w:rsidP="00C4668C">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rPr>
      </w:pPr>
      <w:r w:rsidRPr="00612BC2">
        <w:t>Proposal title: __________________________________________________________</w:t>
      </w:r>
    </w:p>
    <w:p w:rsidR="00C4668C" w:rsidRDefault="00C4668C">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sz w:val="22"/>
          <w:szCs w:val="22"/>
        </w:rPr>
      </w:pPr>
    </w:p>
    <w:p w:rsidR="00B52EAB" w:rsidRPr="00612BC2" w:rsidRDefault="00B52EA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sz w:val="22"/>
          <w:szCs w:val="22"/>
        </w:rPr>
      </w:pPr>
      <w:r w:rsidRPr="00612BC2">
        <w:rPr>
          <w:color w:val="000000"/>
          <w:sz w:val="22"/>
          <w:szCs w:val="22"/>
        </w:rPr>
        <w:t>Proposal Category</w:t>
      </w:r>
      <w:r w:rsidR="00AA0F14">
        <w:rPr>
          <w:color w:val="000000"/>
          <w:sz w:val="22"/>
          <w:szCs w:val="22"/>
        </w:rPr>
        <w:t xml:space="preserve"> (check only one box)</w:t>
      </w:r>
      <w:r w:rsidRPr="00612BC2">
        <w:rPr>
          <w:color w:val="000000"/>
          <w:sz w:val="22"/>
          <w:szCs w:val="22"/>
        </w:rPr>
        <w:t>:</w:t>
      </w:r>
    </w:p>
    <w:p w:rsidR="00B52EAB" w:rsidRPr="00612BC2" w:rsidRDefault="00E01911">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sz w:val="22"/>
          <w:szCs w:val="22"/>
        </w:rPr>
      </w:pPr>
      <w:r w:rsidRPr="00612BC2">
        <w:rPr>
          <w:color w:val="000000"/>
          <w:sz w:val="22"/>
          <w:szCs w:val="22"/>
        </w:rPr>
        <w:fldChar w:fldCharType="begin">
          <w:ffData>
            <w:name w:val="Check8"/>
            <w:enabled/>
            <w:calcOnExit w:val="0"/>
            <w:checkBox>
              <w:sizeAuto/>
              <w:default w:val="0"/>
            </w:checkBox>
          </w:ffData>
        </w:fldChar>
      </w:r>
      <w:bookmarkStart w:id="1" w:name="Check8"/>
      <w:r w:rsidR="00B52EAB" w:rsidRPr="00612BC2">
        <w:rPr>
          <w:color w:val="000000"/>
          <w:sz w:val="22"/>
          <w:szCs w:val="22"/>
        </w:rPr>
        <w:instrText xml:space="preserve"> FORMCHECKBOX </w:instrText>
      </w:r>
      <w:r w:rsidR="00945580">
        <w:rPr>
          <w:color w:val="000000"/>
          <w:sz w:val="22"/>
          <w:szCs w:val="22"/>
        </w:rPr>
      </w:r>
      <w:r w:rsidR="00945580">
        <w:rPr>
          <w:color w:val="000000"/>
          <w:sz w:val="22"/>
          <w:szCs w:val="22"/>
        </w:rPr>
        <w:fldChar w:fldCharType="separate"/>
      </w:r>
      <w:r w:rsidRPr="00612BC2">
        <w:rPr>
          <w:color w:val="000000"/>
          <w:sz w:val="22"/>
          <w:szCs w:val="22"/>
        </w:rPr>
        <w:fldChar w:fldCharType="end"/>
      </w:r>
      <w:bookmarkEnd w:id="1"/>
      <w:r w:rsidR="00B52EAB" w:rsidRPr="00612BC2">
        <w:rPr>
          <w:color w:val="000000"/>
          <w:sz w:val="22"/>
          <w:szCs w:val="22"/>
        </w:rPr>
        <w:t xml:space="preserve"> </w:t>
      </w:r>
      <w:r w:rsidR="003258DA">
        <w:rPr>
          <w:color w:val="000000"/>
          <w:sz w:val="22"/>
          <w:szCs w:val="22"/>
        </w:rPr>
        <w:t>1</w:t>
      </w:r>
      <w:r w:rsidR="00BE45FC" w:rsidRPr="00612BC2">
        <w:rPr>
          <w:color w:val="000000"/>
          <w:sz w:val="22"/>
          <w:szCs w:val="22"/>
        </w:rPr>
        <w:t xml:space="preserve">. </w:t>
      </w:r>
      <w:r w:rsidR="006B4566" w:rsidRPr="00612BC2">
        <w:rPr>
          <w:color w:val="000000"/>
          <w:sz w:val="22"/>
          <w:szCs w:val="22"/>
        </w:rPr>
        <w:t>Stormwater Remediation Designs</w:t>
      </w:r>
      <w:r w:rsidR="006B4566">
        <w:rPr>
          <w:color w:val="000000"/>
          <w:sz w:val="22"/>
          <w:szCs w:val="22"/>
        </w:rPr>
        <w:t xml:space="preserve"> for Discharges Affecting Marine Waters</w:t>
      </w:r>
    </w:p>
    <w:p w:rsidR="00B52EAB" w:rsidRDefault="00E01911" w:rsidP="005846C7">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sz w:val="22"/>
          <w:szCs w:val="22"/>
        </w:rPr>
      </w:pPr>
      <w:r w:rsidRPr="00612BC2">
        <w:rPr>
          <w:color w:val="000000"/>
          <w:sz w:val="22"/>
          <w:szCs w:val="22"/>
        </w:rPr>
        <w:fldChar w:fldCharType="begin">
          <w:ffData>
            <w:name w:val="Check9"/>
            <w:enabled/>
            <w:calcOnExit w:val="0"/>
            <w:checkBox>
              <w:sizeAuto/>
              <w:default w:val="0"/>
            </w:checkBox>
          </w:ffData>
        </w:fldChar>
      </w:r>
      <w:bookmarkStart w:id="2" w:name="Check9"/>
      <w:r w:rsidR="00B52EAB" w:rsidRPr="00612BC2">
        <w:rPr>
          <w:color w:val="000000"/>
          <w:sz w:val="22"/>
          <w:szCs w:val="22"/>
        </w:rPr>
        <w:instrText xml:space="preserve"> FORMCHECKBOX </w:instrText>
      </w:r>
      <w:r w:rsidR="00945580">
        <w:rPr>
          <w:color w:val="000000"/>
          <w:sz w:val="22"/>
          <w:szCs w:val="22"/>
        </w:rPr>
      </w:r>
      <w:r w:rsidR="00945580">
        <w:rPr>
          <w:color w:val="000000"/>
          <w:sz w:val="22"/>
          <w:szCs w:val="22"/>
        </w:rPr>
        <w:fldChar w:fldCharType="separate"/>
      </w:r>
      <w:r w:rsidRPr="00612BC2">
        <w:rPr>
          <w:color w:val="000000"/>
          <w:sz w:val="22"/>
          <w:szCs w:val="22"/>
        </w:rPr>
        <w:fldChar w:fldCharType="end"/>
      </w:r>
      <w:bookmarkEnd w:id="2"/>
      <w:r w:rsidR="00B52EAB" w:rsidRPr="00612BC2">
        <w:rPr>
          <w:color w:val="000000"/>
          <w:sz w:val="22"/>
          <w:szCs w:val="22"/>
        </w:rPr>
        <w:t xml:space="preserve"> </w:t>
      </w:r>
      <w:r w:rsidR="003258DA">
        <w:rPr>
          <w:color w:val="000000"/>
          <w:sz w:val="22"/>
          <w:szCs w:val="22"/>
        </w:rPr>
        <w:t>2</w:t>
      </w:r>
      <w:r w:rsidR="00BE45FC" w:rsidRPr="00612BC2">
        <w:rPr>
          <w:color w:val="000000"/>
          <w:sz w:val="22"/>
          <w:szCs w:val="22"/>
        </w:rPr>
        <w:t xml:space="preserve">. </w:t>
      </w:r>
      <w:r w:rsidR="006B4566">
        <w:rPr>
          <w:color w:val="000000"/>
          <w:sz w:val="22"/>
          <w:szCs w:val="22"/>
        </w:rPr>
        <w:t xml:space="preserve">Implementation/Construction of </w:t>
      </w:r>
      <w:r w:rsidR="00A3237C">
        <w:rPr>
          <w:color w:val="000000"/>
          <w:sz w:val="22"/>
          <w:szCs w:val="22"/>
        </w:rPr>
        <w:t xml:space="preserve">Existing </w:t>
      </w:r>
      <w:r w:rsidR="006B4566" w:rsidRPr="00612BC2">
        <w:rPr>
          <w:color w:val="000000"/>
          <w:sz w:val="22"/>
          <w:szCs w:val="22"/>
        </w:rPr>
        <w:t>Stormwater Designs</w:t>
      </w:r>
      <w:r w:rsidR="006B4566">
        <w:rPr>
          <w:color w:val="000000"/>
          <w:sz w:val="22"/>
          <w:szCs w:val="22"/>
        </w:rPr>
        <w:t xml:space="preserve"> for Discharges Affecting Marine Waters</w:t>
      </w:r>
    </w:p>
    <w:p w:rsidR="00C16B0D" w:rsidRPr="00B57E67" w:rsidRDefault="00E01911" w:rsidP="00B57E67">
      <w:pPr>
        <w:pStyle w:val="PlainText"/>
        <w:rPr>
          <w:rFonts w:cs="Tahoma"/>
          <w:color w:val="212121"/>
        </w:rPr>
      </w:pPr>
      <w:r w:rsidRPr="00870130">
        <w:rPr>
          <w:color w:val="000000"/>
        </w:rPr>
        <w:fldChar w:fldCharType="begin">
          <w:ffData>
            <w:name w:val="Check12"/>
            <w:enabled/>
            <w:calcOnExit w:val="0"/>
            <w:checkBox>
              <w:sizeAuto/>
              <w:default w:val="0"/>
            </w:checkBox>
          </w:ffData>
        </w:fldChar>
      </w:r>
      <w:r w:rsidR="00C16B0D" w:rsidRPr="00870130">
        <w:rPr>
          <w:color w:val="000000"/>
        </w:rPr>
        <w:instrText xml:space="preserve"> FORMCHECKBOX </w:instrText>
      </w:r>
      <w:r w:rsidR="00945580">
        <w:rPr>
          <w:color w:val="000000"/>
        </w:rPr>
      </w:r>
      <w:r w:rsidR="00945580">
        <w:rPr>
          <w:color w:val="000000"/>
        </w:rPr>
        <w:fldChar w:fldCharType="separate"/>
      </w:r>
      <w:r w:rsidRPr="00870130">
        <w:rPr>
          <w:color w:val="000000"/>
        </w:rPr>
        <w:fldChar w:fldCharType="end"/>
      </w:r>
      <w:r w:rsidR="00C16B0D" w:rsidRPr="00870130">
        <w:rPr>
          <w:color w:val="000000"/>
        </w:rPr>
        <w:t xml:space="preserve"> </w:t>
      </w:r>
      <w:r w:rsidR="003258DA">
        <w:rPr>
          <w:color w:val="000000"/>
        </w:rPr>
        <w:t>3</w:t>
      </w:r>
      <w:r w:rsidR="00C16B0D" w:rsidRPr="00870130">
        <w:rPr>
          <w:color w:val="000000"/>
        </w:rPr>
        <w:t xml:space="preserve">. </w:t>
      </w:r>
      <w:r w:rsidR="00B57E67" w:rsidRPr="00B57E67">
        <w:rPr>
          <w:rFonts w:ascii="Garamond" w:hAnsi="Garamond" w:cs="Tahoma"/>
          <w:bCs/>
          <w:color w:val="212121"/>
        </w:rPr>
        <w:t>Water Quality or Living Resource Monitoring to Evaluate the Effectiveness of Actions Previously Funded by the Buzzards Bay NEP</w:t>
      </w:r>
    </w:p>
    <w:p w:rsidR="00B52EAB" w:rsidRPr="00612BC2" w:rsidRDefault="00E01911">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sz w:val="22"/>
          <w:szCs w:val="22"/>
        </w:rPr>
      </w:pPr>
      <w:r w:rsidRPr="00612BC2">
        <w:rPr>
          <w:color w:val="000000"/>
          <w:sz w:val="22"/>
          <w:szCs w:val="22"/>
        </w:rPr>
        <w:fldChar w:fldCharType="begin">
          <w:ffData>
            <w:name w:val="Check10"/>
            <w:enabled/>
            <w:calcOnExit w:val="0"/>
            <w:checkBox>
              <w:sizeAuto/>
              <w:default w:val="0"/>
            </w:checkBox>
          </w:ffData>
        </w:fldChar>
      </w:r>
      <w:bookmarkStart w:id="3" w:name="Check10"/>
      <w:r w:rsidR="00B52EAB" w:rsidRPr="00612BC2">
        <w:rPr>
          <w:color w:val="000000"/>
          <w:sz w:val="22"/>
          <w:szCs w:val="22"/>
        </w:rPr>
        <w:instrText xml:space="preserve"> FORMCHECKBOX </w:instrText>
      </w:r>
      <w:r w:rsidR="00945580">
        <w:rPr>
          <w:color w:val="000000"/>
          <w:sz w:val="22"/>
          <w:szCs w:val="22"/>
        </w:rPr>
      </w:r>
      <w:r w:rsidR="00945580">
        <w:rPr>
          <w:color w:val="000000"/>
          <w:sz w:val="22"/>
          <w:szCs w:val="22"/>
        </w:rPr>
        <w:fldChar w:fldCharType="separate"/>
      </w:r>
      <w:r w:rsidRPr="00612BC2">
        <w:rPr>
          <w:color w:val="000000"/>
          <w:sz w:val="22"/>
          <w:szCs w:val="22"/>
        </w:rPr>
        <w:fldChar w:fldCharType="end"/>
      </w:r>
      <w:bookmarkEnd w:id="3"/>
      <w:r w:rsidR="00B52EAB" w:rsidRPr="00612BC2">
        <w:rPr>
          <w:color w:val="000000"/>
          <w:sz w:val="22"/>
          <w:szCs w:val="22"/>
        </w:rPr>
        <w:t xml:space="preserve"> </w:t>
      </w:r>
      <w:r w:rsidR="003258DA">
        <w:rPr>
          <w:color w:val="000000"/>
          <w:sz w:val="22"/>
          <w:szCs w:val="22"/>
        </w:rPr>
        <w:t>4</w:t>
      </w:r>
      <w:r w:rsidR="00BE45FC" w:rsidRPr="00612BC2">
        <w:rPr>
          <w:color w:val="000000"/>
          <w:sz w:val="22"/>
          <w:szCs w:val="22"/>
        </w:rPr>
        <w:t xml:space="preserve">. </w:t>
      </w:r>
      <w:r w:rsidR="00B52EAB" w:rsidRPr="00612BC2">
        <w:rPr>
          <w:color w:val="000000"/>
          <w:sz w:val="22"/>
          <w:szCs w:val="22"/>
        </w:rPr>
        <w:t>Wetlands/Open Space/Habitat Restoration, Preservation, Acquisition or Protection</w:t>
      </w:r>
    </w:p>
    <w:p w:rsidR="00B52EAB" w:rsidRPr="00870130" w:rsidRDefault="00E01911">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sz w:val="22"/>
          <w:szCs w:val="22"/>
        </w:rPr>
      </w:pPr>
      <w:r w:rsidRPr="00612BC2">
        <w:rPr>
          <w:color w:val="000000"/>
          <w:sz w:val="22"/>
          <w:szCs w:val="22"/>
        </w:rPr>
        <w:fldChar w:fldCharType="begin">
          <w:ffData>
            <w:name w:val="Check11"/>
            <w:enabled/>
            <w:calcOnExit w:val="0"/>
            <w:checkBox>
              <w:sizeAuto/>
              <w:default w:val="0"/>
            </w:checkBox>
          </w:ffData>
        </w:fldChar>
      </w:r>
      <w:bookmarkStart w:id="4" w:name="Check11"/>
      <w:r w:rsidR="00B52EAB" w:rsidRPr="00612BC2">
        <w:rPr>
          <w:color w:val="000000"/>
          <w:sz w:val="22"/>
          <w:szCs w:val="22"/>
        </w:rPr>
        <w:instrText xml:space="preserve"> FORMCHECKBOX </w:instrText>
      </w:r>
      <w:r w:rsidR="00945580">
        <w:rPr>
          <w:color w:val="000000"/>
          <w:sz w:val="22"/>
          <w:szCs w:val="22"/>
        </w:rPr>
      </w:r>
      <w:r w:rsidR="00945580">
        <w:rPr>
          <w:color w:val="000000"/>
          <w:sz w:val="22"/>
          <w:szCs w:val="22"/>
        </w:rPr>
        <w:fldChar w:fldCharType="separate"/>
      </w:r>
      <w:r w:rsidRPr="00612BC2">
        <w:rPr>
          <w:color w:val="000000"/>
          <w:sz w:val="22"/>
          <w:szCs w:val="22"/>
        </w:rPr>
        <w:fldChar w:fldCharType="end"/>
      </w:r>
      <w:bookmarkEnd w:id="4"/>
      <w:r w:rsidR="00B52EAB" w:rsidRPr="00612BC2">
        <w:rPr>
          <w:color w:val="000000"/>
          <w:sz w:val="22"/>
          <w:szCs w:val="22"/>
        </w:rPr>
        <w:t xml:space="preserve"> </w:t>
      </w:r>
      <w:r w:rsidR="003258DA">
        <w:rPr>
          <w:color w:val="000000"/>
          <w:sz w:val="22"/>
          <w:szCs w:val="22"/>
        </w:rPr>
        <w:t>5</w:t>
      </w:r>
      <w:r w:rsidR="00BE45FC" w:rsidRPr="00612BC2">
        <w:rPr>
          <w:color w:val="000000"/>
          <w:sz w:val="22"/>
          <w:szCs w:val="22"/>
        </w:rPr>
        <w:t xml:space="preserve">. </w:t>
      </w:r>
      <w:r w:rsidR="00B52EAB" w:rsidRPr="00870130">
        <w:rPr>
          <w:color w:val="000000"/>
          <w:sz w:val="22"/>
          <w:szCs w:val="22"/>
        </w:rPr>
        <w:t>Update/Digitizing of Wetlands Boundaries</w:t>
      </w:r>
      <w:r w:rsidR="00C4668C">
        <w:rPr>
          <w:color w:val="000000"/>
          <w:sz w:val="22"/>
          <w:szCs w:val="22"/>
        </w:rPr>
        <w:t>/Land Elevations</w:t>
      </w:r>
      <w:r w:rsidR="00A3237C">
        <w:rPr>
          <w:color w:val="000000"/>
          <w:sz w:val="22"/>
          <w:szCs w:val="22"/>
        </w:rPr>
        <w:t xml:space="preserve"> from Wetland Permits</w:t>
      </w:r>
    </w:p>
    <w:p w:rsidR="00B52EAB" w:rsidRPr="00870130" w:rsidRDefault="00E01911">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sz w:val="22"/>
          <w:szCs w:val="22"/>
        </w:rPr>
      </w:pPr>
      <w:r w:rsidRPr="00870130">
        <w:rPr>
          <w:color w:val="000000"/>
          <w:sz w:val="22"/>
          <w:szCs w:val="22"/>
        </w:rPr>
        <w:fldChar w:fldCharType="begin">
          <w:ffData>
            <w:name w:val="Check12"/>
            <w:enabled/>
            <w:calcOnExit w:val="0"/>
            <w:checkBox>
              <w:sizeAuto/>
              <w:default w:val="0"/>
            </w:checkBox>
          </w:ffData>
        </w:fldChar>
      </w:r>
      <w:bookmarkStart w:id="5" w:name="Check12"/>
      <w:r w:rsidR="00B52EAB" w:rsidRPr="00870130">
        <w:rPr>
          <w:color w:val="000000"/>
          <w:sz w:val="22"/>
          <w:szCs w:val="22"/>
        </w:rPr>
        <w:instrText xml:space="preserve"> FORMCHECKBOX </w:instrText>
      </w:r>
      <w:r w:rsidR="00945580">
        <w:rPr>
          <w:color w:val="000000"/>
          <w:sz w:val="22"/>
          <w:szCs w:val="22"/>
        </w:rPr>
      </w:r>
      <w:r w:rsidR="00945580">
        <w:rPr>
          <w:color w:val="000000"/>
          <w:sz w:val="22"/>
          <w:szCs w:val="22"/>
        </w:rPr>
        <w:fldChar w:fldCharType="separate"/>
      </w:r>
      <w:r w:rsidRPr="00870130">
        <w:rPr>
          <w:color w:val="000000"/>
          <w:sz w:val="22"/>
          <w:szCs w:val="22"/>
        </w:rPr>
        <w:fldChar w:fldCharType="end"/>
      </w:r>
      <w:bookmarkEnd w:id="5"/>
      <w:r w:rsidR="00B52EAB" w:rsidRPr="00870130">
        <w:rPr>
          <w:color w:val="000000"/>
          <w:sz w:val="22"/>
          <w:szCs w:val="22"/>
        </w:rPr>
        <w:t xml:space="preserve"> </w:t>
      </w:r>
      <w:r w:rsidR="003258DA">
        <w:rPr>
          <w:color w:val="000000"/>
          <w:sz w:val="22"/>
          <w:szCs w:val="22"/>
        </w:rPr>
        <w:t>6</w:t>
      </w:r>
      <w:r w:rsidR="00BE45FC" w:rsidRPr="00870130">
        <w:rPr>
          <w:color w:val="000000"/>
          <w:sz w:val="22"/>
          <w:szCs w:val="22"/>
        </w:rPr>
        <w:t xml:space="preserve">. </w:t>
      </w:r>
      <w:r w:rsidR="00B52EAB" w:rsidRPr="00870130">
        <w:rPr>
          <w:color w:val="000000"/>
          <w:sz w:val="22"/>
          <w:szCs w:val="22"/>
        </w:rPr>
        <w:t>Migratory Fish Passage and Habitat Restoration</w:t>
      </w:r>
    </w:p>
    <w:p w:rsidR="00B52EAB" w:rsidRPr="00870130" w:rsidRDefault="00E01911">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sz w:val="22"/>
          <w:szCs w:val="22"/>
        </w:rPr>
      </w:pPr>
      <w:r w:rsidRPr="00870130">
        <w:rPr>
          <w:color w:val="000000"/>
          <w:sz w:val="22"/>
          <w:szCs w:val="22"/>
        </w:rPr>
        <w:fldChar w:fldCharType="begin">
          <w:ffData>
            <w:name w:val="Check14"/>
            <w:enabled/>
            <w:calcOnExit w:val="0"/>
            <w:checkBox>
              <w:sizeAuto/>
              <w:default w:val="0"/>
            </w:checkBox>
          </w:ffData>
        </w:fldChar>
      </w:r>
      <w:bookmarkStart w:id="6" w:name="Check14"/>
      <w:r w:rsidR="00B52EAB" w:rsidRPr="00870130">
        <w:rPr>
          <w:color w:val="000000"/>
          <w:sz w:val="22"/>
          <w:szCs w:val="22"/>
        </w:rPr>
        <w:instrText xml:space="preserve"> FORMCHECKBOX </w:instrText>
      </w:r>
      <w:r w:rsidR="00945580">
        <w:rPr>
          <w:color w:val="000000"/>
          <w:sz w:val="22"/>
          <w:szCs w:val="22"/>
        </w:rPr>
      </w:r>
      <w:r w:rsidR="00945580">
        <w:rPr>
          <w:color w:val="000000"/>
          <w:sz w:val="22"/>
          <w:szCs w:val="22"/>
        </w:rPr>
        <w:fldChar w:fldCharType="separate"/>
      </w:r>
      <w:r w:rsidRPr="00870130">
        <w:rPr>
          <w:color w:val="000000"/>
          <w:sz w:val="22"/>
          <w:szCs w:val="22"/>
        </w:rPr>
        <w:fldChar w:fldCharType="end"/>
      </w:r>
      <w:bookmarkEnd w:id="6"/>
      <w:r w:rsidR="00B52EAB" w:rsidRPr="00870130">
        <w:rPr>
          <w:color w:val="000000"/>
          <w:sz w:val="22"/>
          <w:szCs w:val="22"/>
        </w:rPr>
        <w:t xml:space="preserve"> </w:t>
      </w:r>
      <w:r w:rsidR="003258DA">
        <w:rPr>
          <w:color w:val="000000"/>
          <w:sz w:val="22"/>
          <w:szCs w:val="22"/>
        </w:rPr>
        <w:t>7</w:t>
      </w:r>
      <w:r w:rsidR="00BE45FC" w:rsidRPr="00870130">
        <w:rPr>
          <w:color w:val="000000"/>
          <w:sz w:val="22"/>
          <w:szCs w:val="22"/>
        </w:rPr>
        <w:t xml:space="preserve">. </w:t>
      </w:r>
      <w:r w:rsidR="00B52EAB" w:rsidRPr="00870130">
        <w:rPr>
          <w:color w:val="000000"/>
          <w:sz w:val="22"/>
          <w:szCs w:val="22"/>
        </w:rPr>
        <w:t>Construction of a Boat Pump-out Facility in a Municipality/Harbor Where None Exists</w:t>
      </w:r>
      <w:r w:rsidR="000A1D72">
        <w:rPr>
          <w:color w:val="000000"/>
          <w:sz w:val="22"/>
          <w:szCs w:val="22"/>
        </w:rPr>
        <w:t xml:space="preserve"> </w:t>
      </w:r>
    </w:p>
    <w:p w:rsidR="00B52EAB" w:rsidRDefault="00E01911">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sz w:val="22"/>
          <w:szCs w:val="22"/>
        </w:rPr>
      </w:pPr>
      <w:r w:rsidRPr="00870130">
        <w:rPr>
          <w:color w:val="000000"/>
          <w:sz w:val="22"/>
          <w:szCs w:val="22"/>
        </w:rPr>
        <w:fldChar w:fldCharType="begin">
          <w:ffData>
            <w:name w:val="Check15"/>
            <w:enabled/>
            <w:calcOnExit w:val="0"/>
            <w:checkBox>
              <w:sizeAuto/>
              <w:default w:val="0"/>
            </w:checkBox>
          </w:ffData>
        </w:fldChar>
      </w:r>
      <w:bookmarkStart w:id="7" w:name="Check15"/>
      <w:r w:rsidR="00B52EAB" w:rsidRPr="00870130">
        <w:rPr>
          <w:color w:val="000000"/>
          <w:sz w:val="22"/>
          <w:szCs w:val="22"/>
        </w:rPr>
        <w:instrText xml:space="preserve"> FORMCHECKBOX </w:instrText>
      </w:r>
      <w:r w:rsidR="00945580">
        <w:rPr>
          <w:color w:val="000000"/>
          <w:sz w:val="22"/>
          <w:szCs w:val="22"/>
        </w:rPr>
      </w:r>
      <w:r w:rsidR="00945580">
        <w:rPr>
          <w:color w:val="000000"/>
          <w:sz w:val="22"/>
          <w:szCs w:val="22"/>
        </w:rPr>
        <w:fldChar w:fldCharType="separate"/>
      </w:r>
      <w:r w:rsidRPr="00870130">
        <w:rPr>
          <w:color w:val="000000"/>
          <w:sz w:val="22"/>
          <w:szCs w:val="22"/>
        </w:rPr>
        <w:fldChar w:fldCharType="end"/>
      </w:r>
      <w:bookmarkEnd w:id="7"/>
      <w:r w:rsidR="00B52EAB" w:rsidRPr="00870130">
        <w:rPr>
          <w:color w:val="000000"/>
          <w:sz w:val="22"/>
          <w:szCs w:val="22"/>
        </w:rPr>
        <w:t xml:space="preserve"> </w:t>
      </w:r>
      <w:r w:rsidR="003258DA">
        <w:rPr>
          <w:color w:val="000000"/>
          <w:sz w:val="22"/>
          <w:szCs w:val="22"/>
        </w:rPr>
        <w:t>8</w:t>
      </w:r>
      <w:r w:rsidR="00BE45FC" w:rsidRPr="00870130">
        <w:rPr>
          <w:color w:val="000000"/>
          <w:sz w:val="22"/>
          <w:szCs w:val="22"/>
        </w:rPr>
        <w:t xml:space="preserve">. </w:t>
      </w:r>
      <w:r w:rsidR="00B52EAB" w:rsidRPr="00870130">
        <w:rPr>
          <w:color w:val="000000"/>
          <w:sz w:val="22"/>
          <w:szCs w:val="22"/>
        </w:rPr>
        <w:t>Online Reporting</w:t>
      </w:r>
      <w:r w:rsidR="00B52EAB" w:rsidRPr="00612BC2">
        <w:rPr>
          <w:color w:val="000000"/>
          <w:sz w:val="22"/>
          <w:szCs w:val="22"/>
        </w:rPr>
        <w:t xml:space="preserve"> System for Tracking the O&amp;M and Monitoring of I/A Septic Systems</w:t>
      </w:r>
    </w:p>
    <w:p w:rsidR="003258DA" w:rsidRPr="00612BC2" w:rsidRDefault="00E01911">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sz w:val="22"/>
          <w:szCs w:val="22"/>
        </w:rPr>
      </w:pPr>
      <w:r w:rsidRPr="00870130">
        <w:rPr>
          <w:color w:val="000000"/>
          <w:sz w:val="22"/>
          <w:szCs w:val="22"/>
        </w:rPr>
        <w:fldChar w:fldCharType="begin">
          <w:ffData>
            <w:name w:val="Check15"/>
            <w:enabled/>
            <w:calcOnExit w:val="0"/>
            <w:checkBox>
              <w:sizeAuto/>
              <w:default w:val="0"/>
            </w:checkBox>
          </w:ffData>
        </w:fldChar>
      </w:r>
      <w:r w:rsidR="003258DA" w:rsidRPr="00870130">
        <w:rPr>
          <w:color w:val="000000"/>
          <w:sz w:val="22"/>
          <w:szCs w:val="22"/>
        </w:rPr>
        <w:instrText xml:space="preserve"> FORMCHECKBOX </w:instrText>
      </w:r>
      <w:r w:rsidR="00945580">
        <w:rPr>
          <w:color w:val="000000"/>
          <w:sz w:val="22"/>
          <w:szCs w:val="22"/>
        </w:rPr>
      </w:r>
      <w:r w:rsidR="00945580">
        <w:rPr>
          <w:color w:val="000000"/>
          <w:sz w:val="22"/>
          <w:szCs w:val="22"/>
        </w:rPr>
        <w:fldChar w:fldCharType="separate"/>
      </w:r>
      <w:r w:rsidRPr="00870130">
        <w:rPr>
          <w:color w:val="000000"/>
          <w:sz w:val="22"/>
          <w:szCs w:val="22"/>
        </w:rPr>
        <w:fldChar w:fldCharType="end"/>
      </w:r>
      <w:r w:rsidR="003258DA" w:rsidRPr="00870130">
        <w:rPr>
          <w:color w:val="000000"/>
          <w:sz w:val="22"/>
          <w:szCs w:val="22"/>
        </w:rPr>
        <w:t xml:space="preserve"> </w:t>
      </w:r>
      <w:r w:rsidR="003258DA">
        <w:rPr>
          <w:color w:val="000000"/>
          <w:sz w:val="22"/>
          <w:szCs w:val="22"/>
        </w:rPr>
        <w:t>9</w:t>
      </w:r>
      <w:r w:rsidR="003258DA" w:rsidRPr="00870130">
        <w:rPr>
          <w:color w:val="000000"/>
          <w:sz w:val="22"/>
          <w:szCs w:val="22"/>
        </w:rPr>
        <w:t xml:space="preserve">. </w:t>
      </w:r>
      <w:r w:rsidR="00A3237C" w:rsidRPr="00A3237C">
        <w:rPr>
          <w:color w:val="000000"/>
          <w:sz w:val="22"/>
          <w:szCs w:val="22"/>
        </w:rPr>
        <w:t>Projects that, Through Direct Action, M</w:t>
      </w:r>
      <w:r w:rsidR="003258DA" w:rsidRPr="00A3237C">
        <w:rPr>
          <w:color w:val="000000"/>
          <w:sz w:val="22"/>
          <w:szCs w:val="22"/>
        </w:rPr>
        <w:t>itiga</w:t>
      </w:r>
      <w:r w:rsidR="00A3237C" w:rsidRPr="00A3237C">
        <w:rPr>
          <w:color w:val="000000"/>
          <w:sz w:val="22"/>
          <w:szCs w:val="22"/>
        </w:rPr>
        <w:t>te for or Restore: Coastal Waters, Coastal Resources, Freshwaters, or Freshwater Resources Adversely A</w:t>
      </w:r>
      <w:r w:rsidR="003258DA" w:rsidRPr="00A3237C">
        <w:rPr>
          <w:color w:val="000000"/>
          <w:sz w:val="22"/>
          <w:szCs w:val="22"/>
        </w:rPr>
        <w:t xml:space="preserve">ffected </w:t>
      </w:r>
      <w:r w:rsidR="00A3237C" w:rsidRPr="00A3237C">
        <w:rPr>
          <w:color w:val="000000"/>
          <w:sz w:val="22"/>
          <w:szCs w:val="22"/>
        </w:rPr>
        <w:t>by Nutrient Loading</w:t>
      </w:r>
    </w:p>
    <w:p w:rsidR="00B52EAB" w:rsidRPr="00612BC2" w:rsidRDefault="00E01911">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sz w:val="22"/>
          <w:szCs w:val="22"/>
        </w:rPr>
      </w:pPr>
      <w:r w:rsidRPr="00612BC2">
        <w:rPr>
          <w:color w:val="000000"/>
          <w:sz w:val="22"/>
          <w:szCs w:val="22"/>
        </w:rPr>
        <w:fldChar w:fldCharType="begin">
          <w:ffData>
            <w:name w:val="Check16"/>
            <w:enabled/>
            <w:calcOnExit w:val="0"/>
            <w:checkBox>
              <w:sizeAuto/>
              <w:default w:val="0"/>
            </w:checkBox>
          </w:ffData>
        </w:fldChar>
      </w:r>
      <w:bookmarkStart w:id="8" w:name="Check16"/>
      <w:r w:rsidR="00B52EAB" w:rsidRPr="00612BC2">
        <w:rPr>
          <w:color w:val="000000"/>
          <w:sz w:val="22"/>
          <w:szCs w:val="22"/>
        </w:rPr>
        <w:instrText xml:space="preserve"> FORMCHECKBOX </w:instrText>
      </w:r>
      <w:r w:rsidR="00945580">
        <w:rPr>
          <w:color w:val="000000"/>
          <w:sz w:val="22"/>
          <w:szCs w:val="22"/>
        </w:rPr>
      </w:r>
      <w:r w:rsidR="00945580">
        <w:rPr>
          <w:color w:val="000000"/>
          <w:sz w:val="22"/>
          <w:szCs w:val="22"/>
        </w:rPr>
        <w:fldChar w:fldCharType="separate"/>
      </w:r>
      <w:r w:rsidRPr="00612BC2">
        <w:rPr>
          <w:color w:val="000000"/>
          <w:sz w:val="22"/>
          <w:szCs w:val="22"/>
        </w:rPr>
        <w:fldChar w:fldCharType="end"/>
      </w:r>
      <w:bookmarkEnd w:id="8"/>
      <w:r w:rsidR="00B52EAB" w:rsidRPr="00612BC2">
        <w:rPr>
          <w:color w:val="000000"/>
          <w:sz w:val="22"/>
          <w:szCs w:val="22"/>
        </w:rPr>
        <w:t xml:space="preserve"> </w:t>
      </w:r>
      <w:r w:rsidR="00BE45FC" w:rsidRPr="00612BC2">
        <w:rPr>
          <w:color w:val="000000"/>
          <w:sz w:val="22"/>
          <w:szCs w:val="22"/>
        </w:rPr>
        <w:t xml:space="preserve">10. </w:t>
      </w:r>
      <w:r w:rsidR="00B52EAB" w:rsidRPr="00612BC2">
        <w:rPr>
          <w:color w:val="000000"/>
          <w:sz w:val="22"/>
          <w:szCs w:val="22"/>
        </w:rPr>
        <w:t>Other</w:t>
      </w:r>
      <w:r w:rsidR="00C4668C">
        <w:rPr>
          <w:color w:val="000000"/>
          <w:sz w:val="22"/>
          <w:szCs w:val="22"/>
        </w:rPr>
        <w:t xml:space="preserve"> Activities in Support of the Buzzards Bay Management Plan</w:t>
      </w:r>
    </w:p>
    <w:p w:rsidR="00B52EAB" w:rsidRPr="00907ADA" w:rsidRDefault="00B52EAB">
      <w:pPr>
        <w:pStyle w:val="FootnoteText"/>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i/>
          <w:color w:val="000000"/>
          <w:sz w:val="20"/>
        </w:rPr>
      </w:pPr>
      <w:r w:rsidRPr="00907ADA">
        <w:rPr>
          <w:i/>
          <w:color w:val="000000"/>
          <w:sz w:val="20"/>
        </w:rPr>
        <w:t xml:space="preserve">[Note: Municipalities may submit any number of proposals and more than </w:t>
      </w:r>
      <w:r w:rsidRPr="00401206">
        <w:rPr>
          <w:i/>
          <w:color w:val="000000"/>
          <w:sz w:val="20"/>
        </w:rPr>
        <w:t xml:space="preserve">one application in each category, but a separate application form (Parts I-III) is required for each proposal. </w:t>
      </w:r>
      <w:r w:rsidR="00AA0F14">
        <w:rPr>
          <w:i/>
          <w:color w:val="000000"/>
          <w:sz w:val="20"/>
        </w:rPr>
        <w:t>Unless stated otherwise under a grant category description, n</w:t>
      </w:r>
      <w:r w:rsidRPr="00401206">
        <w:rPr>
          <w:i/>
          <w:color w:val="000000"/>
          <w:sz w:val="20"/>
        </w:rPr>
        <w:t>o si</w:t>
      </w:r>
      <w:r w:rsidR="00A30C82">
        <w:rPr>
          <w:i/>
          <w:color w:val="000000"/>
          <w:sz w:val="20"/>
        </w:rPr>
        <w:t xml:space="preserve">ngle project award may exceed </w:t>
      </w:r>
      <w:r w:rsidR="003B72F2" w:rsidRPr="003B72F2">
        <w:rPr>
          <w:i/>
          <w:color w:val="000000"/>
          <w:sz w:val="20"/>
        </w:rPr>
        <w:t>$3</w:t>
      </w:r>
      <w:r w:rsidRPr="003B72F2">
        <w:rPr>
          <w:i/>
          <w:color w:val="000000"/>
          <w:sz w:val="20"/>
        </w:rPr>
        <w:t>5,000,</w:t>
      </w:r>
      <w:r w:rsidRPr="00401206">
        <w:rPr>
          <w:i/>
          <w:color w:val="000000"/>
          <w:sz w:val="20"/>
        </w:rPr>
        <w:t xml:space="preserve"> and a municipality may not receive</w:t>
      </w:r>
      <w:r w:rsidR="00A30C82">
        <w:rPr>
          <w:i/>
          <w:color w:val="000000"/>
          <w:sz w:val="20"/>
        </w:rPr>
        <w:t xml:space="preserve"> more </w:t>
      </w:r>
      <w:r w:rsidR="00A30C82" w:rsidRPr="003B72F2">
        <w:rPr>
          <w:i/>
          <w:color w:val="000000"/>
          <w:sz w:val="20"/>
        </w:rPr>
        <w:t xml:space="preserve">than </w:t>
      </w:r>
      <w:r w:rsidR="003B72F2" w:rsidRPr="003B72F2">
        <w:rPr>
          <w:i/>
          <w:color w:val="000000"/>
          <w:sz w:val="20"/>
        </w:rPr>
        <w:t>$</w:t>
      </w:r>
      <w:r w:rsidR="00AA0F14">
        <w:rPr>
          <w:i/>
          <w:color w:val="000000"/>
          <w:sz w:val="20"/>
        </w:rPr>
        <w:t>6</w:t>
      </w:r>
      <w:r w:rsidR="003B72F2" w:rsidRPr="003B72F2">
        <w:rPr>
          <w:i/>
          <w:color w:val="000000"/>
          <w:sz w:val="20"/>
        </w:rPr>
        <w:t>0</w:t>
      </w:r>
      <w:r w:rsidRPr="003B72F2">
        <w:rPr>
          <w:i/>
          <w:color w:val="000000"/>
          <w:sz w:val="20"/>
        </w:rPr>
        <w:t>,000</w:t>
      </w:r>
      <w:r w:rsidRPr="00401206">
        <w:rPr>
          <w:i/>
          <w:color w:val="000000"/>
          <w:sz w:val="20"/>
        </w:rPr>
        <w:t xml:space="preserve"> cumulatively through this solicitation.]</w:t>
      </w:r>
    </w:p>
    <w:p w:rsidR="00B52EAB" w:rsidRPr="00612BC2" w:rsidRDefault="00B52EA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rPr>
      </w:pPr>
    </w:p>
    <w:p w:rsidR="00B52EAB" w:rsidRPr="00612BC2" w:rsidRDefault="00B52EA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rPr>
      </w:pPr>
      <w:r w:rsidRPr="00612BC2">
        <w:rPr>
          <w:color w:val="000000"/>
        </w:rPr>
        <w:t>Municipality to administer grant: __________________________________________</w:t>
      </w:r>
    </w:p>
    <w:p w:rsidR="00B52EAB" w:rsidRPr="00612BC2" w:rsidRDefault="00B52EAB">
      <w:pPr>
        <w:pStyle w:val="Level1"/>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rFonts w:ascii="Garamond" w:hAnsi="Garamond"/>
          <w:color w:val="000000"/>
        </w:rPr>
      </w:pPr>
    </w:p>
    <w:p w:rsidR="00B52EAB" w:rsidRPr="00612BC2" w:rsidRDefault="008F176C">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rPr>
      </w:pPr>
      <w:r>
        <w:rPr>
          <w:color w:val="000000"/>
        </w:rPr>
        <w:t>If applicable, other p</w:t>
      </w:r>
      <w:r w:rsidR="00B52EAB" w:rsidRPr="00612BC2">
        <w:rPr>
          <w:color w:val="000000"/>
        </w:rPr>
        <w:t xml:space="preserve">articipating </w:t>
      </w:r>
      <w:r>
        <w:rPr>
          <w:color w:val="000000"/>
        </w:rPr>
        <w:t>m</w:t>
      </w:r>
      <w:r w:rsidR="00B52EAB" w:rsidRPr="00612BC2">
        <w:rPr>
          <w:color w:val="000000"/>
        </w:rPr>
        <w:t>unicipality (-ies): ____________________________________</w:t>
      </w:r>
    </w:p>
    <w:p w:rsidR="00B52EAB" w:rsidRPr="00612BC2" w:rsidRDefault="00B52EA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rPr>
      </w:pPr>
    </w:p>
    <w:p w:rsidR="00B52EAB" w:rsidRPr="00612BC2" w:rsidRDefault="00B52EAB">
      <w:pPr>
        <w:pStyle w:val="Level1"/>
        <w:tabs>
          <w:tab w:val="left" w:pos="0"/>
          <w:tab w:val="left" w:pos="412"/>
          <w:tab w:val="left" w:pos="720"/>
          <w:tab w:val="left" w:pos="1440"/>
          <w:tab w:val="left" w:pos="1800"/>
          <w:tab w:val="left" w:pos="2880"/>
          <w:tab w:val="left" w:pos="3600"/>
          <w:tab w:val="right" w:pos="4320"/>
          <w:tab w:val="left" w:pos="5040"/>
          <w:tab w:val="right" w:pos="5760"/>
          <w:tab w:val="left" w:pos="6480"/>
          <w:tab w:val="right" w:pos="7200"/>
          <w:tab w:val="left" w:pos="7920"/>
          <w:tab w:val="right" w:pos="8640"/>
          <w:tab w:val="left" w:pos="9360"/>
        </w:tabs>
        <w:rPr>
          <w:rFonts w:ascii="Garamond" w:hAnsi="Garamond"/>
          <w:color w:val="000000"/>
        </w:rPr>
      </w:pPr>
      <w:r w:rsidRPr="00612BC2">
        <w:rPr>
          <w:rFonts w:ascii="Garamond" w:hAnsi="Garamond"/>
          <w:color w:val="000000"/>
        </w:rPr>
        <w:t>Proposal contact: _________________________</w:t>
      </w:r>
      <w:r w:rsidR="00154B8A">
        <w:rPr>
          <w:rFonts w:ascii="Garamond" w:hAnsi="Garamond"/>
          <w:color w:val="000000"/>
        </w:rPr>
        <w:t>___________Title:______________</w:t>
      </w:r>
    </w:p>
    <w:p w:rsidR="00B52EAB" w:rsidRPr="00612BC2" w:rsidRDefault="00B52EAB">
      <w:pPr>
        <w:pStyle w:val="Level1"/>
        <w:tabs>
          <w:tab w:val="left" w:pos="0"/>
          <w:tab w:val="left" w:pos="412"/>
          <w:tab w:val="left" w:pos="720"/>
          <w:tab w:val="left" w:pos="1440"/>
          <w:tab w:val="left" w:pos="1800"/>
          <w:tab w:val="left" w:pos="2880"/>
          <w:tab w:val="left" w:pos="3600"/>
          <w:tab w:val="right" w:pos="4320"/>
          <w:tab w:val="left" w:pos="5040"/>
          <w:tab w:val="right" w:pos="5760"/>
          <w:tab w:val="left" w:pos="6480"/>
          <w:tab w:val="right" w:pos="7200"/>
          <w:tab w:val="left" w:pos="7920"/>
          <w:tab w:val="right" w:pos="8640"/>
          <w:tab w:val="left" w:pos="9360"/>
        </w:tabs>
        <w:rPr>
          <w:rFonts w:ascii="Garamond" w:hAnsi="Garamond"/>
          <w:color w:val="000000"/>
        </w:rPr>
      </w:pPr>
    </w:p>
    <w:p w:rsidR="00B52EAB" w:rsidRPr="00612BC2" w:rsidRDefault="00B52EAB">
      <w:pPr>
        <w:pStyle w:val="Level1"/>
        <w:tabs>
          <w:tab w:val="left" w:pos="0"/>
          <w:tab w:val="left" w:pos="412"/>
          <w:tab w:val="left" w:pos="720"/>
          <w:tab w:val="left" w:pos="1440"/>
          <w:tab w:val="left" w:pos="1800"/>
          <w:tab w:val="left" w:pos="2880"/>
          <w:tab w:val="left" w:pos="3600"/>
          <w:tab w:val="right" w:pos="4320"/>
          <w:tab w:val="left" w:pos="5040"/>
          <w:tab w:val="right" w:pos="5760"/>
          <w:tab w:val="left" w:pos="6480"/>
          <w:tab w:val="right" w:pos="7200"/>
          <w:tab w:val="left" w:pos="7920"/>
          <w:tab w:val="right" w:pos="8640"/>
          <w:tab w:val="left" w:pos="9360"/>
        </w:tabs>
        <w:rPr>
          <w:rFonts w:ascii="Garamond" w:hAnsi="Garamond"/>
          <w:color w:val="000000"/>
        </w:rPr>
      </w:pPr>
      <w:r w:rsidRPr="00612BC2">
        <w:rPr>
          <w:rFonts w:ascii="Garamond" w:hAnsi="Garamond"/>
          <w:color w:val="000000"/>
        </w:rPr>
        <w:tab/>
        <w:t>Mailing Address:</w:t>
      </w:r>
      <w:r w:rsidR="000A1D72">
        <w:rPr>
          <w:rFonts w:ascii="Garamond" w:hAnsi="Garamond"/>
          <w:color w:val="000000"/>
        </w:rPr>
        <w:t xml:space="preserve"> </w:t>
      </w:r>
      <w:r w:rsidRPr="00612BC2">
        <w:rPr>
          <w:rFonts w:ascii="Garamond" w:hAnsi="Garamond"/>
          <w:color w:val="000000"/>
        </w:rPr>
        <w:t>___________________________________________________</w:t>
      </w:r>
    </w:p>
    <w:p w:rsidR="00B52EAB" w:rsidRPr="00612BC2" w:rsidRDefault="00B52EAB">
      <w:pPr>
        <w:pStyle w:val="Level1"/>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rFonts w:ascii="Garamond" w:hAnsi="Garamond"/>
          <w:color w:val="000000"/>
        </w:rPr>
      </w:pPr>
    </w:p>
    <w:p w:rsidR="00B52EAB" w:rsidRPr="00612BC2" w:rsidRDefault="00B52EA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rPr>
      </w:pPr>
      <w:r w:rsidRPr="00612BC2">
        <w:rPr>
          <w:color w:val="000000"/>
        </w:rPr>
        <w:tab/>
      </w:r>
      <w:r w:rsidR="00154B8A">
        <w:rPr>
          <w:color w:val="000000"/>
        </w:rPr>
        <w:t xml:space="preserve">Email </w:t>
      </w:r>
      <w:r w:rsidR="00BB514B">
        <w:rPr>
          <w:color w:val="000000"/>
        </w:rPr>
        <w:t>_____</w:t>
      </w:r>
      <w:r w:rsidR="00154B8A">
        <w:rPr>
          <w:color w:val="000000"/>
        </w:rPr>
        <w:t>_________________</w:t>
      </w:r>
      <w:r w:rsidR="003C7AB1">
        <w:rPr>
          <w:color w:val="000000"/>
        </w:rPr>
        <w:t>____________________</w:t>
      </w:r>
      <w:r w:rsidR="003C7AB1">
        <w:rPr>
          <w:color w:val="000000"/>
        </w:rPr>
        <w:tab/>
      </w:r>
      <w:r w:rsidR="000A1D72">
        <w:rPr>
          <w:color w:val="000000"/>
        </w:rPr>
        <w:t xml:space="preserve"> </w:t>
      </w:r>
      <w:r w:rsidRPr="00612BC2">
        <w:rPr>
          <w:color w:val="000000"/>
        </w:rPr>
        <w:t>Pho</w:t>
      </w:r>
      <w:r w:rsidR="00154B8A">
        <w:rPr>
          <w:color w:val="000000"/>
        </w:rPr>
        <w:t>ne: ________________</w:t>
      </w:r>
    </w:p>
    <w:p w:rsidR="00B52EAB" w:rsidRPr="00612BC2" w:rsidRDefault="00B52EAB">
      <w:pPr>
        <w:pStyle w:val="Level1"/>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rFonts w:ascii="Garamond" w:hAnsi="Garamond"/>
          <w:color w:val="000000"/>
          <w:szCs w:val="24"/>
        </w:rPr>
      </w:pPr>
    </w:p>
    <w:p w:rsidR="00B52EAB" w:rsidRPr="00612BC2" w:rsidRDefault="00B52EAB">
      <w:pPr>
        <w:pStyle w:val="Level1"/>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rFonts w:ascii="Garamond" w:hAnsi="Garamond"/>
          <w:color w:val="000000"/>
        </w:rPr>
      </w:pPr>
      <w:r w:rsidRPr="00612BC2">
        <w:rPr>
          <w:rFonts w:ascii="Garamond" w:hAnsi="Garamond"/>
          <w:color w:val="000000"/>
        </w:rPr>
        <w:t>Project manager (if different):_______________________</w:t>
      </w:r>
      <w:r w:rsidR="00BB514B">
        <w:rPr>
          <w:rFonts w:ascii="Garamond" w:hAnsi="Garamond"/>
          <w:color w:val="000000"/>
        </w:rPr>
        <w:t>___________Title:______________</w:t>
      </w:r>
    </w:p>
    <w:p w:rsidR="00B52EAB" w:rsidRPr="00612BC2" w:rsidRDefault="00B52EAB">
      <w:pPr>
        <w:pStyle w:val="Level1"/>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rFonts w:ascii="Garamond" w:hAnsi="Garamond"/>
          <w:color w:val="000000"/>
        </w:rPr>
      </w:pPr>
    </w:p>
    <w:p w:rsidR="00B52EAB" w:rsidRDefault="00B52EAB">
      <w:pPr>
        <w:pStyle w:val="Level1"/>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rFonts w:ascii="Garamond" w:hAnsi="Garamond"/>
          <w:color w:val="000000"/>
        </w:rPr>
      </w:pPr>
      <w:r w:rsidRPr="00612BC2">
        <w:rPr>
          <w:rFonts w:ascii="Garamond" w:hAnsi="Garamond"/>
          <w:color w:val="000000"/>
        </w:rPr>
        <w:tab/>
        <w:t>Mailing Address:</w:t>
      </w:r>
      <w:r w:rsidR="000A1D72">
        <w:rPr>
          <w:rFonts w:ascii="Garamond" w:hAnsi="Garamond"/>
          <w:color w:val="000000"/>
        </w:rPr>
        <w:t xml:space="preserve"> </w:t>
      </w:r>
      <w:r w:rsidRPr="00612BC2">
        <w:rPr>
          <w:rFonts w:ascii="Garamond" w:hAnsi="Garamond"/>
          <w:color w:val="000000"/>
        </w:rPr>
        <w:t>___________________________________________________</w:t>
      </w:r>
    </w:p>
    <w:p w:rsidR="004C79CC" w:rsidRPr="00612BC2" w:rsidRDefault="004C79CC">
      <w:pPr>
        <w:pStyle w:val="Level1"/>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rFonts w:ascii="Garamond" w:hAnsi="Garamond"/>
          <w:color w:val="000000"/>
        </w:rPr>
      </w:pPr>
    </w:p>
    <w:p w:rsidR="00907ADA" w:rsidRPr="00D015ED" w:rsidRDefault="00B52EA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strike/>
          <w:color w:val="000000"/>
        </w:rPr>
      </w:pPr>
      <w:r w:rsidRPr="00612BC2">
        <w:rPr>
          <w:color w:val="000000"/>
        </w:rPr>
        <w:tab/>
      </w:r>
      <w:r w:rsidR="004C79CC">
        <w:rPr>
          <w:color w:val="000000"/>
        </w:rPr>
        <w:t xml:space="preserve">Email </w:t>
      </w:r>
      <w:r w:rsidR="00BB514B">
        <w:rPr>
          <w:color w:val="000000"/>
        </w:rPr>
        <w:t>_____</w:t>
      </w:r>
      <w:r w:rsidR="004C79CC">
        <w:rPr>
          <w:color w:val="000000"/>
        </w:rPr>
        <w:t>_________________</w:t>
      </w:r>
      <w:r w:rsidR="003C7AB1">
        <w:rPr>
          <w:color w:val="000000"/>
        </w:rPr>
        <w:t>____________________</w:t>
      </w:r>
      <w:r w:rsidR="000A1D72">
        <w:rPr>
          <w:color w:val="000000"/>
        </w:rPr>
        <w:t xml:space="preserve"> </w:t>
      </w:r>
      <w:r w:rsidR="004C79CC" w:rsidRPr="00612BC2">
        <w:rPr>
          <w:color w:val="000000"/>
        </w:rPr>
        <w:t>Pho</w:t>
      </w:r>
      <w:r w:rsidR="004C79CC">
        <w:rPr>
          <w:color w:val="000000"/>
        </w:rPr>
        <w:t>ne: ________________</w:t>
      </w:r>
    </w:p>
    <w:p w:rsidR="00B52EAB" w:rsidRPr="005938A5" w:rsidRDefault="00B52EAB">
      <w:pPr>
        <w:pStyle w:val="Heading1"/>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rFonts w:ascii="Garamond" w:hAnsi="Garamond"/>
          <w:b/>
          <w:bCs/>
          <w:color w:val="000000"/>
        </w:rPr>
      </w:pPr>
      <w:r w:rsidRPr="005938A5">
        <w:rPr>
          <w:rFonts w:ascii="Garamond" w:hAnsi="Garamond"/>
          <w:b/>
          <w:bCs/>
          <w:color w:val="000000"/>
        </w:rPr>
        <w:lastRenderedPageBreak/>
        <w:t>PART I – Proposal Overview, Continued</w:t>
      </w:r>
    </w:p>
    <w:p w:rsidR="00B52EAB" w:rsidRPr="00612BC2" w:rsidRDefault="00B52EA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rPr>
      </w:pPr>
    </w:p>
    <w:p w:rsidR="00B52EAB" w:rsidRPr="00612BC2" w:rsidRDefault="00DA0312">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rPr>
      </w:pPr>
      <w:r>
        <w:rPr>
          <w:color w:val="000000"/>
        </w:rPr>
        <w:t xml:space="preserve">a) </w:t>
      </w:r>
      <w:r w:rsidR="00B52EAB" w:rsidRPr="00612BC2">
        <w:rPr>
          <w:color w:val="000000"/>
        </w:rPr>
        <w:t xml:space="preserve">Amount requested: ____________ </w:t>
      </w:r>
      <w:r>
        <w:rPr>
          <w:color w:val="000000"/>
        </w:rPr>
        <w:t xml:space="preserve">b) </w:t>
      </w:r>
      <w:r w:rsidR="00B52EAB" w:rsidRPr="00612BC2">
        <w:rPr>
          <w:color w:val="000000"/>
        </w:rPr>
        <w:t xml:space="preserve">Total Match:____________ </w:t>
      </w:r>
    </w:p>
    <w:p w:rsidR="003258DA" w:rsidRDefault="003258DA" w:rsidP="003258DA">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rPr>
      </w:pPr>
    </w:p>
    <w:p w:rsidR="003258DA" w:rsidRPr="00612BC2" w:rsidRDefault="003258DA" w:rsidP="003258DA">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rPr>
      </w:pPr>
      <w:r>
        <w:rPr>
          <w:color w:val="000000"/>
        </w:rPr>
        <w:tab/>
      </w:r>
      <w:r w:rsidRPr="00516C97">
        <w:rPr>
          <w:color w:val="000000"/>
        </w:rPr>
        <w:t xml:space="preserve">Match </w:t>
      </w:r>
      <w:r>
        <w:rPr>
          <w:color w:val="000000"/>
        </w:rPr>
        <w:t>as percent of requested [a</w:t>
      </w:r>
      <w:r w:rsidRPr="00516C97">
        <w:rPr>
          <w:color w:val="000000"/>
        </w:rPr>
        <w:t xml:space="preserve">) divided by </w:t>
      </w:r>
      <w:r>
        <w:rPr>
          <w:color w:val="000000"/>
        </w:rPr>
        <w:t>b</w:t>
      </w:r>
      <w:r w:rsidRPr="00516C97">
        <w:rPr>
          <w:color w:val="000000"/>
        </w:rPr>
        <w:t>)</w:t>
      </w:r>
      <w:r>
        <w:rPr>
          <w:color w:val="000000"/>
        </w:rPr>
        <w:t xml:space="preserve"> × 100</w:t>
      </w:r>
      <w:r w:rsidRPr="00516C97">
        <w:rPr>
          <w:color w:val="000000"/>
        </w:rPr>
        <w:t>] = _______</w:t>
      </w:r>
      <w:r>
        <w:rPr>
          <w:color w:val="000000"/>
        </w:rPr>
        <w:t>%</w:t>
      </w:r>
    </w:p>
    <w:p w:rsidR="003258DA" w:rsidRPr="00612BC2" w:rsidRDefault="003258DA" w:rsidP="003258DA">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rPr>
      </w:pPr>
      <w:r w:rsidRPr="00612BC2">
        <w:rPr>
          <w:color w:val="000000"/>
        </w:rPr>
        <w:t>(</w:t>
      </w:r>
      <w:r>
        <w:rPr>
          <w:color w:val="000000"/>
          <w:sz w:val="22"/>
        </w:rPr>
        <w:t>Match must be 33%</w:t>
      </w:r>
      <w:r w:rsidRPr="00612BC2">
        <w:rPr>
          <w:color w:val="000000"/>
          <w:sz w:val="22"/>
        </w:rPr>
        <w:t xml:space="preserve"> of requested</w:t>
      </w:r>
      <w:r>
        <w:rPr>
          <w:color w:val="000000"/>
          <w:sz w:val="22"/>
        </w:rPr>
        <w:t xml:space="preserve"> funds</w:t>
      </w:r>
      <w:r w:rsidRPr="00612BC2">
        <w:rPr>
          <w:color w:val="000000"/>
          <w:sz w:val="22"/>
        </w:rPr>
        <w:t>.</w:t>
      </w:r>
      <w:r>
        <w:rPr>
          <w:color w:val="000000"/>
          <w:sz w:val="22"/>
        </w:rPr>
        <w:t xml:space="preserve"> </w:t>
      </w:r>
      <w:r w:rsidRPr="00612BC2">
        <w:rPr>
          <w:color w:val="000000"/>
          <w:sz w:val="22"/>
        </w:rPr>
        <w:t>For stormwater design requests, enter N/A</w:t>
      </w:r>
      <w:r w:rsidRPr="00612BC2">
        <w:rPr>
          <w:color w:val="000000"/>
        </w:rPr>
        <w:t>)</w:t>
      </w:r>
    </w:p>
    <w:p w:rsidR="00B52EAB" w:rsidRDefault="00B52EA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rPr>
      </w:pPr>
    </w:p>
    <w:p w:rsidR="00B52EAB" w:rsidRDefault="00F1366E">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rPr>
      </w:pPr>
      <w:r>
        <w:rPr>
          <w:color w:val="000000"/>
        </w:rPr>
        <w:t>Total Project Cost (</w:t>
      </w:r>
      <w:r w:rsidR="00B52EAB" w:rsidRPr="00612BC2">
        <w:rPr>
          <w:color w:val="000000"/>
        </w:rPr>
        <w:t>Amount Requested + T</w:t>
      </w:r>
      <w:r w:rsidR="00DA0312">
        <w:rPr>
          <w:color w:val="000000"/>
        </w:rPr>
        <w:t>otal Match</w:t>
      </w:r>
      <w:r>
        <w:rPr>
          <w:color w:val="000000"/>
        </w:rPr>
        <w:t>)</w:t>
      </w:r>
      <w:r w:rsidR="00DA0312">
        <w:rPr>
          <w:color w:val="000000"/>
        </w:rPr>
        <w:t xml:space="preserve"> = _________________</w:t>
      </w:r>
    </w:p>
    <w:p w:rsidR="00F1366E" w:rsidRDefault="00F1366E">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rPr>
      </w:pPr>
    </w:p>
    <w:p w:rsidR="00B52EAB" w:rsidRPr="00612BC2" w:rsidRDefault="00B52EA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rPr>
      </w:pPr>
      <w:r w:rsidRPr="00612BC2">
        <w:rPr>
          <w:color w:val="000000"/>
        </w:rPr>
        <w:t>Location of Proposed Work</w:t>
      </w:r>
      <w:r w:rsidR="00F1366E">
        <w:rPr>
          <w:color w:val="000000"/>
        </w:rPr>
        <w:t xml:space="preserve"> (attach locus map if necessary)</w:t>
      </w:r>
      <w:r w:rsidRPr="00612BC2">
        <w:rPr>
          <w:color w:val="000000"/>
        </w:rPr>
        <w:t>: _____________________________</w:t>
      </w:r>
    </w:p>
    <w:p w:rsidR="00B52EAB" w:rsidRPr="00612BC2" w:rsidRDefault="00B52EA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rPr>
      </w:pPr>
    </w:p>
    <w:p w:rsidR="00B52EAB" w:rsidRPr="00612BC2" w:rsidRDefault="00B52EAB">
      <w:pPr>
        <w:pStyle w:val="FootnoteText"/>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szCs w:val="24"/>
        </w:rPr>
      </w:pPr>
    </w:p>
    <w:p w:rsidR="00B52EAB" w:rsidRPr="00612BC2" w:rsidRDefault="00B52EAB">
      <w:pPr>
        <w:pStyle w:val="Heading1"/>
        <w:ind w:left="0" w:firstLine="0"/>
        <w:jc w:val="center"/>
        <w:rPr>
          <w:rFonts w:ascii="Garamond" w:hAnsi="Garamond"/>
          <w:b/>
          <w:bCs/>
          <w:color w:val="000000"/>
        </w:rPr>
      </w:pPr>
      <w:r w:rsidRPr="00612BC2">
        <w:rPr>
          <w:rFonts w:ascii="Garamond" w:hAnsi="Garamond"/>
          <w:b/>
          <w:bCs/>
          <w:color w:val="000000"/>
        </w:rPr>
        <w:t>Disclosure of concurrent or complimentary grant funding requests</w:t>
      </w:r>
    </w:p>
    <w:p w:rsidR="00B52EAB" w:rsidRPr="00612BC2" w:rsidRDefault="00B52EAB">
      <w:pPr>
        <w:rPr>
          <w:color w:val="000000"/>
        </w:rPr>
      </w:pPr>
      <w:r w:rsidRPr="00612BC2">
        <w:rPr>
          <w:color w:val="000000"/>
          <w:sz w:val="20"/>
        </w:rPr>
        <w:t>(This section must be accurately completed or the proposal will be disqualified as non-responsive.</w:t>
      </w:r>
      <w:r w:rsidR="000A1D72">
        <w:rPr>
          <w:color w:val="000000"/>
          <w:sz w:val="20"/>
        </w:rPr>
        <w:t xml:space="preserve"> </w:t>
      </w:r>
      <w:r w:rsidRPr="00612BC2">
        <w:rPr>
          <w:color w:val="000000"/>
          <w:sz w:val="20"/>
        </w:rPr>
        <w:t>Non-federal sources of funds from other granting entities can be used to meet BBNEP match requirements if used for tasks not funded by the BBNEP)</w:t>
      </w:r>
    </w:p>
    <w:p w:rsidR="00B52EAB" w:rsidRPr="00612BC2" w:rsidRDefault="00B52EAB">
      <w:pPr>
        <w:rPr>
          <w:color w:val="000000"/>
        </w:rPr>
      </w:pPr>
    </w:p>
    <w:p w:rsidR="00B52EAB" w:rsidRPr="00612BC2" w:rsidRDefault="00B52EAB">
      <w:pPr>
        <w:rPr>
          <w:color w:val="000000"/>
        </w:rPr>
      </w:pPr>
      <w:r w:rsidRPr="00612BC2">
        <w:rPr>
          <w:color w:val="000000"/>
        </w:rPr>
        <w:t>Have you requested funding for this project from another granting agency or organization?</w:t>
      </w:r>
    </w:p>
    <w:p w:rsidR="00B52EAB" w:rsidRPr="00612BC2" w:rsidRDefault="00B52EAB">
      <w:pPr>
        <w:rPr>
          <w:color w:val="000000"/>
        </w:rPr>
      </w:pPr>
      <w:r w:rsidRPr="00612BC2">
        <w:rPr>
          <w:color w:val="000000"/>
        </w:rPr>
        <w:tab/>
      </w:r>
      <w:r w:rsidR="00EA1DAE">
        <w:rPr>
          <w:color w:val="000000"/>
        </w:rPr>
        <w:tab/>
      </w:r>
      <w:r w:rsidR="00E01911" w:rsidRPr="00612BC2">
        <w:rPr>
          <w:color w:val="000000"/>
        </w:rPr>
        <w:fldChar w:fldCharType="begin">
          <w:ffData>
            <w:name w:val="Check3"/>
            <w:enabled/>
            <w:calcOnExit w:val="0"/>
            <w:checkBox>
              <w:sizeAuto/>
              <w:default w:val="0"/>
            </w:checkBox>
          </w:ffData>
        </w:fldChar>
      </w:r>
      <w:bookmarkStart w:id="9" w:name="Check3"/>
      <w:r w:rsidRPr="00612BC2">
        <w:rPr>
          <w:color w:val="000000"/>
        </w:rPr>
        <w:instrText xml:space="preserve"> FORMCHECKBOX </w:instrText>
      </w:r>
      <w:r w:rsidR="00945580">
        <w:rPr>
          <w:color w:val="000000"/>
        </w:rPr>
      </w:r>
      <w:r w:rsidR="00945580">
        <w:rPr>
          <w:color w:val="000000"/>
        </w:rPr>
        <w:fldChar w:fldCharType="separate"/>
      </w:r>
      <w:r w:rsidR="00E01911" w:rsidRPr="00612BC2">
        <w:rPr>
          <w:color w:val="000000"/>
        </w:rPr>
        <w:fldChar w:fldCharType="end"/>
      </w:r>
      <w:bookmarkEnd w:id="9"/>
      <w:r w:rsidR="000A1D72">
        <w:rPr>
          <w:color w:val="000000"/>
        </w:rPr>
        <w:t xml:space="preserve">  </w:t>
      </w:r>
      <w:r w:rsidRPr="00612BC2">
        <w:rPr>
          <w:color w:val="000000"/>
        </w:rPr>
        <w:t>No</w:t>
      </w:r>
      <w:r w:rsidRPr="00612BC2">
        <w:rPr>
          <w:color w:val="000000"/>
        </w:rPr>
        <w:tab/>
      </w:r>
      <w:r w:rsidRPr="00612BC2">
        <w:rPr>
          <w:color w:val="000000"/>
        </w:rPr>
        <w:tab/>
      </w:r>
      <w:r w:rsidRPr="00612BC2">
        <w:rPr>
          <w:color w:val="000000"/>
        </w:rPr>
        <w:tab/>
      </w:r>
      <w:r w:rsidR="00E01911" w:rsidRPr="00612BC2">
        <w:rPr>
          <w:color w:val="000000"/>
        </w:rPr>
        <w:fldChar w:fldCharType="begin">
          <w:ffData>
            <w:name w:val="Check4"/>
            <w:enabled/>
            <w:calcOnExit w:val="0"/>
            <w:checkBox>
              <w:sizeAuto/>
              <w:default w:val="0"/>
            </w:checkBox>
          </w:ffData>
        </w:fldChar>
      </w:r>
      <w:bookmarkStart w:id="10" w:name="Check4"/>
      <w:r w:rsidRPr="00612BC2">
        <w:rPr>
          <w:color w:val="000000"/>
        </w:rPr>
        <w:instrText xml:space="preserve"> FORMCHECKBOX </w:instrText>
      </w:r>
      <w:r w:rsidR="00945580">
        <w:rPr>
          <w:color w:val="000000"/>
        </w:rPr>
      </w:r>
      <w:r w:rsidR="00945580">
        <w:rPr>
          <w:color w:val="000000"/>
        </w:rPr>
        <w:fldChar w:fldCharType="separate"/>
      </w:r>
      <w:r w:rsidR="00E01911" w:rsidRPr="00612BC2">
        <w:rPr>
          <w:color w:val="000000"/>
        </w:rPr>
        <w:fldChar w:fldCharType="end"/>
      </w:r>
      <w:bookmarkEnd w:id="10"/>
      <w:r w:rsidR="000A1D72">
        <w:rPr>
          <w:color w:val="000000"/>
        </w:rPr>
        <w:t xml:space="preserve">  </w:t>
      </w:r>
      <w:r w:rsidRPr="00612BC2">
        <w:rPr>
          <w:color w:val="000000"/>
        </w:rPr>
        <w:t>Yes</w:t>
      </w:r>
    </w:p>
    <w:p w:rsidR="00B52EAB" w:rsidRPr="00612BC2" w:rsidRDefault="00B52EAB">
      <w:pPr>
        <w:rPr>
          <w:color w:val="000000"/>
        </w:rPr>
      </w:pPr>
    </w:p>
    <w:p w:rsidR="00B52EAB" w:rsidRPr="00612BC2" w:rsidRDefault="00B52EAB">
      <w:pPr>
        <w:rPr>
          <w:color w:val="000000"/>
        </w:rPr>
      </w:pPr>
      <w:r w:rsidRPr="00612BC2">
        <w:rPr>
          <w:color w:val="000000"/>
        </w:rPr>
        <w:t>If yes, check the appropriate boxes below and provide any needed explanations.</w:t>
      </w:r>
    </w:p>
    <w:p w:rsidR="00B52EAB" w:rsidRDefault="00B52EAB">
      <w:pPr>
        <w:ind w:left="720"/>
        <w:rPr>
          <w:color w:val="000000"/>
        </w:rPr>
      </w:pPr>
      <w:r w:rsidRPr="00612BC2">
        <w:rPr>
          <w:color w:val="000000"/>
        </w:rPr>
        <w:t>Name of granting agency and requested amount:________________________________</w:t>
      </w:r>
    </w:p>
    <w:p w:rsidR="00327289" w:rsidRPr="00612BC2" w:rsidRDefault="00327289" w:rsidP="00141993">
      <w:pPr>
        <w:ind w:left="173" w:firstLine="547"/>
        <w:rPr>
          <w:color w:val="000000"/>
        </w:rPr>
      </w:pPr>
      <w:r w:rsidRPr="00612BC2">
        <w:rPr>
          <w:color w:val="000000"/>
        </w:rPr>
        <w:t>________________________________________________________________</w:t>
      </w:r>
      <w:r>
        <w:rPr>
          <w:color w:val="000000"/>
        </w:rPr>
        <w:t>______</w:t>
      </w:r>
    </w:p>
    <w:p w:rsidR="00B52EAB" w:rsidRPr="00612BC2" w:rsidRDefault="00B52EAB">
      <w:pPr>
        <w:ind w:left="720"/>
        <w:rPr>
          <w:color w:val="000000"/>
        </w:rPr>
      </w:pPr>
    </w:p>
    <w:p w:rsidR="00B52EAB" w:rsidRPr="00612BC2" w:rsidRDefault="00E01911">
      <w:pPr>
        <w:ind w:left="720"/>
        <w:rPr>
          <w:color w:val="000000"/>
        </w:rPr>
      </w:pPr>
      <w:r w:rsidRPr="00612BC2">
        <w:rPr>
          <w:color w:val="000000"/>
        </w:rPr>
        <w:fldChar w:fldCharType="begin">
          <w:ffData>
            <w:name w:val="Check1"/>
            <w:enabled/>
            <w:calcOnExit w:val="0"/>
            <w:checkBox>
              <w:sizeAuto/>
              <w:default w:val="0"/>
            </w:checkBox>
          </w:ffData>
        </w:fldChar>
      </w:r>
      <w:bookmarkStart w:id="11" w:name="Check1"/>
      <w:r w:rsidR="00B52EAB" w:rsidRPr="00612BC2">
        <w:rPr>
          <w:color w:val="000000"/>
        </w:rPr>
        <w:instrText xml:space="preserve"> FORMCHECKBOX </w:instrText>
      </w:r>
      <w:r w:rsidR="00945580">
        <w:rPr>
          <w:color w:val="000000"/>
        </w:rPr>
      </w:r>
      <w:r w:rsidR="00945580">
        <w:rPr>
          <w:color w:val="000000"/>
        </w:rPr>
        <w:fldChar w:fldCharType="separate"/>
      </w:r>
      <w:r w:rsidRPr="00612BC2">
        <w:rPr>
          <w:color w:val="000000"/>
        </w:rPr>
        <w:fldChar w:fldCharType="end"/>
      </w:r>
      <w:bookmarkEnd w:id="11"/>
      <w:r w:rsidR="000A1D72">
        <w:rPr>
          <w:color w:val="000000"/>
        </w:rPr>
        <w:t xml:space="preserve"> </w:t>
      </w:r>
      <w:r w:rsidR="00B52EAB" w:rsidRPr="00612BC2">
        <w:rPr>
          <w:color w:val="000000"/>
        </w:rPr>
        <w:t>If we receive funding from the other entity, we will withdraw our</w:t>
      </w:r>
      <w:r w:rsidR="00D93DCB">
        <w:rPr>
          <w:color w:val="000000"/>
        </w:rPr>
        <w:t xml:space="preserve"> request for funding from the Buzzards Bay </w:t>
      </w:r>
      <w:r w:rsidR="00B52EAB" w:rsidRPr="00612BC2">
        <w:rPr>
          <w:color w:val="000000"/>
        </w:rPr>
        <w:t>NEP</w:t>
      </w:r>
      <w:r w:rsidR="00D93DCB">
        <w:rPr>
          <w:color w:val="000000"/>
        </w:rPr>
        <w:t>.</w:t>
      </w:r>
    </w:p>
    <w:p w:rsidR="00B52EAB" w:rsidRPr="00612BC2" w:rsidRDefault="00E01911">
      <w:pPr>
        <w:ind w:left="720"/>
        <w:rPr>
          <w:color w:val="000000"/>
        </w:rPr>
      </w:pPr>
      <w:r w:rsidRPr="00612BC2">
        <w:rPr>
          <w:color w:val="000000"/>
        </w:rPr>
        <w:fldChar w:fldCharType="begin">
          <w:ffData>
            <w:name w:val="Check2"/>
            <w:enabled/>
            <w:calcOnExit w:val="0"/>
            <w:checkBox>
              <w:sizeAuto/>
              <w:default w:val="0"/>
            </w:checkBox>
          </w:ffData>
        </w:fldChar>
      </w:r>
      <w:bookmarkStart w:id="12" w:name="Check2"/>
      <w:r w:rsidR="00B52EAB" w:rsidRPr="00612BC2">
        <w:rPr>
          <w:color w:val="000000"/>
        </w:rPr>
        <w:instrText xml:space="preserve"> FORMCHECKBOX </w:instrText>
      </w:r>
      <w:r w:rsidR="00945580">
        <w:rPr>
          <w:color w:val="000000"/>
        </w:rPr>
      </w:r>
      <w:r w:rsidR="00945580">
        <w:rPr>
          <w:color w:val="000000"/>
        </w:rPr>
        <w:fldChar w:fldCharType="separate"/>
      </w:r>
      <w:r w:rsidRPr="00612BC2">
        <w:rPr>
          <w:color w:val="000000"/>
        </w:rPr>
        <w:fldChar w:fldCharType="end"/>
      </w:r>
      <w:bookmarkEnd w:id="12"/>
      <w:r w:rsidR="00B52EAB" w:rsidRPr="00612BC2">
        <w:rPr>
          <w:color w:val="000000"/>
        </w:rPr>
        <w:t xml:space="preserve"> Our request for funding is conditional upon receipt of other grant funds. If we do not receive complimentary funding from the other granting agency, our project will not be viable, and we will withdraw our funding request.</w:t>
      </w:r>
    </w:p>
    <w:p w:rsidR="00B52EAB" w:rsidRPr="00612BC2" w:rsidRDefault="00E01911">
      <w:pPr>
        <w:ind w:left="720"/>
        <w:rPr>
          <w:color w:val="000000"/>
        </w:rPr>
      </w:pPr>
      <w:r w:rsidRPr="00612BC2">
        <w:rPr>
          <w:color w:val="000000"/>
        </w:rPr>
        <w:fldChar w:fldCharType="begin">
          <w:ffData>
            <w:name w:val="Check5"/>
            <w:enabled/>
            <w:calcOnExit w:val="0"/>
            <w:checkBox>
              <w:sizeAuto/>
              <w:default w:val="0"/>
            </w:checkBox>
          </w:ffData>
        </w:fldChar>
      </w:r>
      <w:bookmarkStart w:id="13" w:name="Check5"/>
      <w:r w:rsidR="00B52EAB" w:rsidRPr="00612BC2">
        <w:rPr>
          <w:color w:val="000000"/>
        </w:rPr>
        <w:instrText xml:space="preserve"> FORMCHECKBOX </w:instrText>
      </w:r>
      <w:r w:rsidR="00945580">
        <w:rPr>
          <w:color w:val="000000"/>
        </w:rPr>
      </w:r>
      <w:r w:rsidR="00945580">
        <w:rPr>
          <w:color w:val="000000"/>
        </w:rPr>
        <w:fldChar w:fldCharType="separate"/>
      </w:r>
      <w:r w:rsidRPr="00612BC2">
        <w:rPr>
          <w:color w:val="000000"/>
        </w:rPr>
        <w:fldChar w:fldCharType="end"/>
      </w:r>
      <w:bookmarkEnd w:id="13"/>
      <w:r w:rsidR="00B52EAB" w:rsidRPr="00612BC2">
        <w:rPr>
          <w:color w:val="000000"/>
        </w:rPr>
        <w:t xml:space="preserve"> Our request for funding to the other entity is to cover tasks not proposed for funding by the </w:t>
      </w:r>
      <w:r w:rsidR="00D93DCB" w:rsidRPr="00612BC2">
        <w:rPr>
          <w:color w:val="000000"/>
        </w:rPr>
        <w:t>B</w:t>
      </w:r>
      <w:r w:rsidR="00D93DCB">
        <w:rPr>
          <w:color w:val="000000"/>
        </w:rPr>
        <w:t xml:space="preserve">uzzards </w:t>
      </w:r>
      <w:r w:rsidR="00B52EAB" w:rsidRPr="00612BC2">
        <w:rPr>
          <w:color w:val="000000"/>
        </w:rPr>
        <w:t>B</w:t>
      </w:r>
      <w:r w:rsidR="00D93DCB">
        <w:rPr>
          <w:color w:val="000000"/>
        </w:rPr>
        <w:t xml:space="preserve">ay </w:t>
      </w:r>
      <w:r w:rsidR="00B52EAB" w:rsidRPr="00612BC2">
        <w:rPr>
          <w:color w:val="000000"/>
        </w:rPr>
        <w:t>NEP</w:t>
      </w:r>
      <w:r w:rsidR="00D93DCB">
        <w:rPr>
          <w:color w:val="000000"/>
        </w:rPr>
        <w:t>.</w:t>
      </w:r>
    </w:p>
    <w:p w:rsidR="00B52EAB" w:rsidRPr="00612BC2" w:rsidRDefault="00E01911">
      <w:pPr>
        <w:ind w:left="720"/>
        <w:rPr>
          <w:color w:val="000000"/>
        </w:rPr>
      </w:pPr>
      <w:r w:rsidRPr="00612BC2">
        <w:rPr>
          <w:color w:val="000000"/>
        </w:rPr>
        <w:fldChar w:fldCharType="begin">
          <w:ffData>
            <w:name w:val="Check6"/>
            <w:enabled/>
            <w:calcOnExit w:val="0"/>
            <w:checkBox>
              <w:sizeAuto/>
              <w:default w:val="0"/>
            </w:checkBox>
          </w:ffData>
        </w:fldChar>
      </w:r>
      <w:bookmarkStart w:id="14" w:name="Check6"/>
      <w:r w:rsidR="00B52EAB" w:rsidRPr="00612BC2">
        <w:rPr>
          <w:color w:val="000000"/>
        </w:rPr>
        <w:instrText xml:space="preserve"> FORMCHECKBOX </w:instrText>
      </w:r>
      <w:r w:rsidR="00945580">
        <w:rPr>
          <w:color w:val="000000"/>
        </w:rPr>
      </w:r>
      <w:r w:rsidR="00945580">
        <w:rPr>
          <w:color w:val="000000"/>
        </w:rPr>
        <w:fldChar w:fldCharType="separate"/>
      </w:r>
      <w:r w:rsidRPr="00612BC2">
        <w:rPr>
          <w:color w:val="000000"/>
        </w:rPr>
        <w:fldChar w:fldCharType="end"/>
      </w:r>
      <w:bookmarkEnd w:id="14"/>
      <w:r w:rsidR="000A1D72">
        <w:rPr>
          <w:color w:val="000000"/>
        </w:rPr>
        <w:t xml:space="preserve"> </w:t>
      </w:r>
      <w:r w:rsidR="00B52EAB" w:rsidRPr="00612BC2">
        <w:rPr>
          <w:color w:val="000000"/>
        </w:rPr>
        <w:t>Other:</w:t>
      </w:r>
      <w:r w:rsidR="000A1D72">
        <w:rPr>
          <w:color w:val="000000"/>
        </w:rPr>
        <w:t xml:space="preserve">  </w:t>
      </w:r>
    </w:p>
    <w:p w:rsidR="00B52EAB" w:rsidRPr="00612BC2" w:rsidRDefault="00B52EAB">
      <w:pPr>
        <w:rPr>
          <w:color w:val="000000"/>
        </w:rPr>
      </w:pPr>
    </w:p>
    <w:p w:rsidR="00B52EAB" w:rsidRPr="00612BC2" w:rsidRDefault="00B52EAB">
      <w:pPr>
        <w:rPr>
          <w:color w:val="000000"/>
        </w:rPr>
      </w:pPr>
      <w:r w:rsidRPr="00612BC2">
        <w:rPr>
          <w:color w:val="000000"/>
        </w:rPr>
        <w:t>Explanations, if any:</w:t>
      </w:r>
    </w:p>
    <w:p w:rsidR="00B52EAB" w:rsidRPr="00612BC2" w:rsidRDefault="00B52EAB">
      <w:pPr>
        <w:rPr>
          <w:color w:val="000000"/>
        </w:rPr>
      </w:pPr>
    </w:p>
    <w:p w:rsidR="00B52EAB" w:rsidRPr="00612BC2" w:rsidRDefault="00B52EAB">
      <w:pPr>
        <w:pStyle w:val="FootnoteText"/>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color w:val="000000"/>
          <w:szCs w:val="24"/>
        </w:rPr>
        <w:sectPr w:rsidR="00B52EAB" w:rsidRPr="00612BC2">
          <w:headerReference w:type="default" r:id="rId26"/>
          <w:footerReference w:type="even" r:id="rId27"/>
          <w:footerReference w:type="default" r:id="rId28"/>
          <w:endnotePr>
            <w:numFmt w:val="decimal"/>
          </w:endnotePr>
          <w:pgSz w:w="12240" w:h="15840" w:code="1"/>
          <w:pgMar w:top="1440" w:right="1440" w:bottom="1152" w:left="1440" w:header="720" w:footer="432" w:gutter="0"/>
          <w:pgNumType w:start="1"/>
          <w:cols w:space="720"/>
          <w:noEndnote/>
        </w:sectPr>
      </w:pPr>
    </w:p>
    <w:p w:rsidR="00B52EAB" w:rsidRPr="00612BC2" w:rsidRDefault="00B52EA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rPr>
          <w:b/>
          <w:color w:val="000000"/>
        </w:rPr>
      </w:pPr>
      <w:r w:rsidRPr="00612BC2">
        <w:rPr>
          <w:b/>
          <w:color w:val="000000"/>
        </w:rPr>
        <w:lastRenderedPageBreak/>
        <w:t>PART II- Proposal Detail</w:t>
      </w:r>
    </w:p>
    <w:p w:rsidR="00B52EAB" w:rsidRPr="00612BC2" w:rsidRDefault="00B52EA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jc w:val="both"/>
        <w:rPr>
          <w:bCs/>
          <w:color w:val="000000"/>
          <w:sz w:val="20"/>
        </w:rPr>
      </w:pPr>
      <w:r w:rsidRPr="00870130">
        <w:rPr>
          <w:bCs/>
          <w:color w:val="000000"/>
          <w:sz w:val="20"/>
        </w:rPr>
        <w:t xml:space="preserve">Be sure to include all the required information necessary to evaluate your request, as stated in Section </w:t>
      </w:r>
      <w:r w:rsidR="00471D1A" w:rsidRPr="00870130">
        <w:rPr>
          <w:bCs/>
          <w:color w:val="000000"/>
          <w:sz w:val="20"/>
        </w:rPr>
        <w:t>2</w:t>
      </w:r>
      <w:r w:rsidRPr="00870130">
        <w:rPr>
          <w:bCs/>
          <w:color w:val="000000"/>
          <w:sz w:val="20"/>
        </w:rPr>
        <w:t>B. Eligib</w:t>
      </w:r>
      <w:r w:rsidR="00471D1A" w:rsidRPr="00870130">
        <w:rPr>
          <w:bCs/>
          <w:color w:val="000000"/>
          <w:sz w:val="20"/>
        </w:rPr>
        <w:t>le Project(s)/Scope(s) of Work</w:t>
      </w:r>
      <w:r w:rsidRPr="00870130">
        <w:rPr>
          <w:bCs/>
          <w:color w:val="000000"/>
          <w:sz w:val="20"/>
        </w:rPr>
        <w:t xml:space="preserve">, of the </w:t>
      </w:r>
      <w:r w:rsidR="002C0915">
        <w:rPr>
          <w:bCs/>
          <w:color w:val="000000"/>
          <w:sz w:val="20"/>
        </w:rPr>
        <w:t>RFP</w:t>
      </w:r>
      <w:r w:rsidRPr="00870130">
        <w:rPr>
          <w:bCs/>
          <w:color w:val="000000"/>
          <w:sz w:val="20"/>
        </w:rPr>
        <w:t>. For all projects</w:t>
      </w:r>
      <w:r w:rsidR="00965CFA">
        <w:rPr>
          <w:bCs/>
          <w:color w:val="000000"/>
          <w:sz w:val="20"/>
        </w:rPr>
        <w:t>,</w:t>
      </w:r>
      <w:r w:rsidRPr="00870130">
        <w:rPr>
          <w:bCs/>
          <w:color w:val="000000"/>
          <w:sz w:val="20"/>
        </w:rPr>
        <w:t xml:space="preserve"> we recommend you include these two headers: </w:t>
      </w:r>
      <w:r w:rsidR="00D76ACD">
        <w:rPr>
          <w:b/>
          <w:color w:val="000000"/>
          <w:sz w:val="20"/>
        </w:rPr>
        <w:t>Description of Environmental I</w:t>
      </w:r>
      <w:r w:rsidRPr="00870130">
        <w:rPr>
          <w:b/>
          <w:color w:val="000000"/>
          <w:sz w:val="20"/>
        </w:rPr>
        <w:t xml:space="preserve">mpairment </w:t>
      </w:r>
      <w:r w:rsidRPr="00870130">
        <w:rPr>
          <w:bCs/>
          <w:color w:val="000000"/>
          <w:sz w:val="20"/>
        </w:rPr>
        <w:t xml:space="preserve">and </w:t>
      </w:r>
      <w:r w:rsidR="00D76ACD">
        <w:rPr>
          <w:b/>
          <w:color w:val="000000"/>
          <w:sz w:val="20"/>
        </w:rPr>
        <w:t>Expected Environmental Benefits of Proposed W</w:t>
      </w:r>
      <w:r w:rsidRPr="00870130">
        <w:rPr>
          <w:b/>
          <w:color w:val="000000"/>
          <w:sz w:val="20"/>
        </w:rPr>
        <w:t>ork</w:t>
      </w:r>
      <w:r w:rsidRPr="00870130">
        <w:rPr>
          <w:bCs/>
          <w:color w:val="000000"/>
          <w:sz w:val="20"/>
        </w:rPr>
        <w:t>:</w:t>
      </w:r>
    </w:p>
    <w:p w:rsidR="00B52EAB" w:rsidRDefault="00B52EA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jc w:val="both"/>
        <w:rPr>
          <w:bCs/>
          <w:color w:val="000000"/>
          <w:sz w:val="22"/>
        </w:rPr>
      </w:pPr>
    </w:p>
    <w:p w:rsidR="00C65758" w:rsidRPr="00FC2E72" w:rsidRDefault="00FC2E72" w:rsidP="00FC2E72">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jc w:val="both"/>
        <w:rPr>
          <w:b/>
          <w:bCs/>
          <w:color w:val="000000"/>
          <w:sz w:val="22"/>
        </w:rPr>
      </w:pPr>
      <w:r>
        <w:rPr>
          <w:b/>
          <w:bCs/>
          <w:color w:val="000000"/>
          <w:sz w:val="22"/>
        </w:rPr>
        <w:t xml:space="preserve">For </w:t>
      </w:r>
      <w:r w:rsidR="00C65758" w:rsidRPr="00FC2E72">
        <w:rPr>
          <w:b/>
          <w:bCs/>
          <w:color w:val="000000"/>
          <w:sz w:val="22"/>
        </w:rPr>
        <w:t xml:space="preserve">Stormwater </w:t>
      </w:r>
      <w:r w:rsidR="00C81410">
        <w:rPr>
          <w:b/>
          <w:bCs/>
          <w:color w:val="000000"/>
          <w:sz w:val="22"/>
        </w:rPr>
        <w:t xml:space="preserve">Remediation </w:t>
      </w:r>
      <w:r w:rsidR="00C65758" w:rsidRPr="00FC2E72">
        <w:rPr>
          <w:b/>
          <w:bCs/>
          <w:color w:val="000000"/>
          <w:sz w:val="22"/>
        </w:rPr>
        <w:t>Design Projects</w:t>
      </w:r>
      <w:r>
        <w:rPr>
          <w:b/>
          <w:bCs/>
          <w:color w:val="000000"/>
          <w:sz w:val="22"/>
        </w:rPr>
        <w:t xml:space="preserve"> Only</w:t>
      </w:r>
      <w:r w:rsidR="00C65758" w:rsidRPr="00FC2E72">
        <w:rPr>
          <w:b/>
          <w:bCs/>
          <w:color w:val="000000"/>
          <w:sz w:val="22"/>
        </w:rPr>
        <w:t>:</w:t>
      </w:r>
    </w:p>
    <w:p w:rsidR="00F4238D" w:rsidRDefault="00F4238D" w:rsidP="00FC2E72">
      <w:pPr>
        <w:widowControl/>
        <w:jc w:val="both"/>
        <w:rPr>
          <w:snapToGrid/>
          <w:sz w:val="22"/>
          <w:szCs w:val="22"/>
        </w:rPr>
      </w:pPr>
      <w:r w:rsidRPr="00FC2E72">
        <w:rPr>
          <w:snapToGrid/>
          <w:sz w:val="22"/>
          <w:szCs w:val="22"/>
        </w:rPr>
        <w:t xml:space="preserve">Stormwater design proposals </w:t>
      </w:r>
      <w:r w:rsidR="00D26EA2">
        <w:rPr>
          <w:snapToGrid/>
          <w:sz w:val="22"/>
          <w:szCs w:val="22"/>
        </w:rPr>
        <w:t>in Catego</w:t>
      </w:r>
      <w:r w:rsidR="00C81410">
        <w:rPr>
          <w:snapToGrid/>
          <w:sz w:val="22"/>
          <w:szCs w:val="22"/>
        </w:rPr>
        <w:t>ry 1</w:t>
      </w:r>
      <w:r w:rsidR="00D26EA2">
        <w:rPr>
          <w:snapToGrid/>
          <w:sz w:val="22"/>
          <w:szCs w:val="22"/>
        </w:rPr>
        <w:t xml:space="preserve"> </w:t>
      </w:r>
      <w:r w:rsidRPr="00FC2E72">
        <w:rPr>
          <w:snapToGrid/>
          <w:sz w:val="22"/>
          <w:szCs w:val="22"/>
        </w:rPr>
        <w:t>must provide an accompanying letter from the Board of Selectmen stating that they support the design effort, they will work to secure additional grant funds to implement the designs, and they understand that implementation of the designs could require an appreciable municipal match depending upon the scope of the project.</w:t>
      </w:r>
      <w:r w:rsidR="000A1D72">
        <w:rPr>
          <w:snapToGrid/>
          <w:sz w:val="22"/>
          <w:szCs w:val="22"/>
        </w:rPr>
        <w:t xml:space="preserve"> </w:t>
      </w:r>
      <w:r w:rsidRPr="00FC2E72">
        <w:rPr>
          <w:snapToGrid/>
          <w:sz w:val="22"/>
          <w:szCs w:val="22"/>
        </w:rPr>
        <w:t>This letter should explicitly state whether or not the municipality will seek easements on private property for BMP implementation.</w:t>
      </w:r>
      <w:r w:rsidR="000A1D72">
        <w:rPr>
          <w:snapToGrid/>
          <w:sz w:val="22"/>
          <w:szCs w:val="22"/>
        </w:rPr>
        <w:t xml:space="preserve"> </w:t>
      </w:r>
      <w:r w:rsidRPr="00FC2E72">
        <w:rPr>
          <w:snapToGrid/>
          <w:sz w:val="22"/>
          <w:szCs w:val="22"/>
        </w:rPr>
        <w:t>If it is not stated in the letter that easements on private property will be sought, the viability of the proposed project will be reviewed solely in the context of BMP implementation on public lands and the road layout.</w:t>
      </w:r>
    </w:p>
    <w:p w:rsidR="00F4238D" w:rsidRPr="00F4238D" w:rsidRDefault="00F4238D" w:rsidP="00F4238D">
      <w:pPr>
        <w:widowControl/>
        <w:rPr>
          <w:snapToGrid/>
          <w:sz w:val="22"/>
          <w:szCs w:val="22"/>
        </w:rPr>
      </w:pPr>
    </w:p>
    <w:p w:rsidR="00B52EAB" w:rsidRDefault="00066495">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jc w:val="both"/>
        <w:rPr>
          <w:color w:val="000000"/>
          <w:sz w:val="22"/>
        </w:rPr>
      </w:pPr>
      <w:r w:rsidRPr="00F4238D">
        <w:rPr>
          <w:color w:val="000000"/>
          <w:sz w:val="22"/>
          <w:szCs w:val="22"/>
        </w:rPr>
        <w:t xml:space="preserve">For stormwater </w:t>
      </w:r>
      <w:r w:rsidR="0004796C">
        <w:rPr>
          <w:color w:val="000000"/>
          <w:sz w:val="22"/>
          <w:szCs w:val="22"/>
        </w:rPr>
        <w:t xml:space="preserve">design </w:t>
      </w:r>
      <w:r w:rsidRPr="00F4238D">
        <w:rPr>
          <w:color w:val="000000"/>
          <w:sz w:val="22"/>
          <w:szCs w:val="22"/>
        </w:rPr>
        <w:t>projects</w:t>
      </w:r>
      <w:r w:rsidR="00EA03D8" w:rsidRPr="00F4238D">
        <w:rPr>
          <w:color w:val="000000"/>
          <w:sz w:val="22"/>
          <w:szCs w:val="22"/>
        </w:rPr>
        <w:t>, please answer the questions</w:t>
      </w:r>
      <w:r w:rsidR="00EA03D8">
        <w:rPr>
          <w:color w:val="000000"/>
          <w:sz w:val="22"/>
        </w:rPr>
        <w:t xml:space="preserve"> below.</w:t>
      </w:r>
      <w:r w:rsidR="000A1D72">
        <w:rPr>
          <w:color w:val="000000"/>
          <w:sz w:val="22"/>
        </w:rPr>
        <w:t xml:space="preserve"> </w:t>
      </w:r>
      <w:r w:rsidR="00EA03D8">
        <w:rPr>
          <w:color w:val="000000"/>
          <w:sz w:val="22"/>
        </w:rPr>
        <w:t xml:space="preserve">For projects in all other categories, please </w:t>
      </w:r>
      <w:r w:rsidR="00C95231">
        <w:rPr>
          <w:color w:val="000000"/>
          <w:sz w:val="22"/>
        </w:rPr>
        <w:t xml:space="preserve">leave this section blank or delete it </w:t>
      </w:r>
      <w:r w:rsidR="00EA03D8">
        <w:rPr>
          <w:color w:val="000000"/>
          <w:sz w:val="22"/>
        </w:rPr>
        <w:t>from your response.</w:t>
      </w:r>
    </w:p>
    <w:p w:rsidR="00066495" w:rsidRPr="00066495" w:rsidRDefault="00066495" w:rsidP="00066495">
      <w:pPr>
        <w:pStyle w:val="BodyText"/>
        <w:jc w:val="both"/>
        <w:rPr>
          <w:rFonts w:ascii="Garamond" w:hAnsi="Garamond"/>
          <w:color w:val="000000"/>
        </w:rPr>
      </w:pPr>
    </w:p>
    <w:p w:rsidR="00066495" w:rsidRPr="00066495" w:rsidRDefault="00E01911" w:rsidP="00066495">
      <w:pPr>
        <w:pStyle w:val="BodyText"/>
        <w:jc w:val="both"/>
        <w:rPr>
          <w:rFonts w:ascii="Garamond" w:hAnsi="Garamond"/>
          <w:color w:val="000000"/>
          <w:sz w:val="20"/>
        </w:rPr>
      </w:pPr>
      <w:r w:rsidRPr="00066495">
        <w:rPr>
          <w:rFonts w:ascii="Garamond" w:hAnsi="Garamond"/>
          <w:color w:val="000000"/>
        </w:rPr>
        <w:fldChar w:fldCharType="begin">
          <w:ffData>
            <w:name w:val="Check3"/>
            <w:enabled/>
            <w:calcOnExit w:val="0"/>
            <w:checkBox>
              <w:sizeAuto/>
              <w:default w:val="0"/>
            </w:checkBox>
          </w:ffData>
        </w:fldChar>
      </w:r>
      <w:r w:rsidR="00066495" w:rsidRPr="00066495">
        <w:rPr>
          <w:rFonts w:ascii="Garamond" w:hAnsi="Garamond"/>
          <w:color w:val="000000"/>
        </w:rPr>
        <w:instrText xml:space="preserve"> FORMCHECKBOX </w:instrText>
      </w:r>
      <w:r w:rsidR="00945580">
        <w:rPr>
          <w:rFonts w:ascii="Garamond" w:hAnsi="Garamond"/>
          <w:color w:val="000000"/>
        </w:rPr>
      </w:r>
      <w:r w:rsidR="00945580">
        <w:rPr>
          <w:rFonts w:ascii="Garamond" w:hAnsi="Garamond"/>
          <w:color w:val="000000"/>
        </w:rPr>
        <w:fldChar w:fldCharType="separate"/>
      </w:r>
      <w:r w:rsidRPr="00066495">
        <w:rPr>
          <w:rFonts w:ascii="Garamond" w:hAnsi="Garamond"/>
          <w:color w:val="000000"/>
        </w:rPr>
        <w:fldChar w:fldCharType="end"/>
      </w:r>
      <w:r w:rsidR="00066495" w:rsidRPr="00066495">
        <w:rPr>
          <w:rFonts w:ascii="Garamond" w:hAnsi="Garamond"/>
          <w:color w:val="000000"/>
        </w:rPr>
        <w:t xml:space="preserve"> Yes</w:t>
      </w:r>
      <w:r w:rsidR="000A1D72">
        <w:rPr>
          <w:rFonts w:ascii="Garamond" w:hAnsi="Garamond"/>
          <w:color w:val="000000"/>
        </w:rPr>
        <w:t xml:space="preserve"> </w:t>
      </w:r>
      <w:r w:rsidRPr="00066495">
        <w:rPr>
          <w:rFonts w:ascii="Garamond" w:hAnsi="Garamond"/>
          <w:color w:val="000000"/>
        </w:rPr>
        <w:fldChar w:fldCharType="begin">
          <w:ffData>
            <w:name w:val="Check3"/>
            <w:enabled/>
            <w:calcOnExit w:val="0"/>
            <w:checkBox>
              <w:sizeAuto/>
              <w:default w:val="0"/>
            </w:checkBox>
          </w:ffData>
        </w:fldChar>
      </w:r>
      <w:r w:rsidR="00066495" w:rsidRPr="00066495">
        <w:rPr>
          <w:rFonts w:ascii="Garamond" w:hAnsi="Garamond"/>
          <w:color w:val="000000"/>
        </w:rPr>
        <w:instrText xml:space="preserve"> FORMCHECKBOX </w:instrText>
      </w:r>
      <w:r w:rsidR="00945580">
        <w:rPr>
          <w:rFonts w:ascii="Garamond" w:hAnsi="Garamond"/>
          <w:color w:val="000000"/>
        </w:rPr>
      </w:r>
      <w:r w:rsidR="00945580">
        <w:rPr>
          <w:rFonts w:ascii="Garamond" w:hAnsi="Garamond"/>
          <w:color w:val="000000"/>
        </w:rPr>
        <w:fldChar w:fldCharType="separate"/>
      </w:r>
      <w:r w:rsidRPr="00066495">
        <w:rPr>
          <w:rFonts w:ascii="Garamond" w:hAnsi="Garamond"/>
          <w:color w:val="000000"/>
        </w:rPr>
        <w:fldChar w:fldCharType="end"/>
      </w:r>
      <w:r w:rsidR="00066495" w:rsidRPr="00066495">
        <w:rPr>
          <w:rFonts w:ascii="Garamond" w:hAnsi="Garamond"/>
          <w:color w:val="000000"/>
        </w:rPr>
        <w:t xml:space="preserve"> No</w:t>
      </w:r>
      <w:r w:rsidR="00066495" w:rsidRPr="00066495">
        <w:rPr>
          <w:rFonts w:ascii="Garamond" w:hAnsi="Garamond"/>
          <w:color w:val="000000"/>
        </w:rPr>
        <w:tab/>
        <w:t>T</w:t>
      </w:r>
      <w:r w:rsidR="00066495" w:rsidRPr="00066495">
        <w:rPr>
          <w:rFonts w:ascii="Garamond" w:hAnsi="Garamond"/>
          <w:color w:val="000000"/>
          <w:sz w:val="20"/>
        </w:rPr>
        <w:t xml:space="preserve">he discharge is within a closed shellfish area or at a swimming beach. </w:t>
      </w:r>
    </w:p>
    <w:p w:rsidR="00066495" w:rsidRDefault="00E01911" w:rsidP="00066495">
      <w:pPr>
        <w:pStyle w:val="BodyText"/>
        <w:ind w:left="1641" w:hanging="1641"/>
        <w:jc w:val="both"/>
        <w:rPr>
          <w:rFonts w:ascii="Garamond" w:hAnsi="Garamond"/>
          <w:color w:val="000000"/>
          <w:sz w:val="20"/>
        </w:rPr>
      </w:pPr>
      <w:r w:rsidRPr="00066495">
        <w:rPr>
          <w:rFonts w:ascii="Garamond" w:hAnsi="Garamond"/>
          <w:color w:val="000000"/>
        </w:rPr>
        <w:fldChar w:fldCharType="begin">
          <w:ffData>
            <w:name w:val="Check3"/>
            <w:enabled/>
            <w:calcOnExit w:val="0"/>
            <w:checkBox>
              <w:sizeAuto/>
              <w:default w:val="0"/>
            </w:checkBox>
          </w:ffData>
        </w:fldChar>
      </w:r>
      <w:r w:rsidR="00066495" w:rsidRPr="00066495">
        <w:rPr>
          <w:rFonts w:ascii="Garamond" w:hAnsi="Garamond"/>
          <w:color w:val="000000"/>
        </w:rPr>
        <w:instrText xml:space="preserve"> FORMCHECKBOX </w:instrText>
      </w:r>
      <w:r w:rsidR="00945580">
        <w:rPr>
          <w:rFonts w:ascii="Garamond" w:hAnsi="Garamond"/>
          <w:color w:val="000000"/>
        </w:rPr>
      </w:r>
      <w:r w:rsidR="00945580">
        <w:rPr>
          <w:rFonts w:ascii="Garamond" w:hAnsi="Garamond"/>
          <w:color w:val="000000"/>
        </w:rPr>
        <w:fldChar w:fldCharType="separate"/>
      </w:r>
      <w:r w:rsidRPr="00066495">
        <w:rPr>
          <w:rFonts w:ascii="Garamond" w:hAnsi="Garamond"/>
          <w:color w:val="000000"/>
        </w:rPr>
        <w:fldChar w:fldCharType="end"/>
      </w:r>
      <w:r w:rsidR="00066495" w:rsidRPr="00066495">
        <w:rPr>
          <w:rFonts w:ascii="Garamond" w:hAnsi="Garamond"/>
          <w:color w:val="000000"/>
        </w:rPr>
        <w:t xml:space="preserve"> Yes</w:t>
      </w:r>
      <w:r w:rsidR="000A1D72">
        <w:rPr>
          <w:rFonts w:ascii="Garamond" w:hAnsi="Garamond"/>
          <w:color w:val="000000"/>
        </w:rPr>
        <w:t xml:space="preserve"> </w:t>
      </w:r>
      <w:r w:rsidRPr="00066495">
        <w:rPr>
          <w:rFonts w:ascii="Garamond" w:hAnsi="Garamond"/>
          <w:color w:val="000000"/>
        </w:rPr>
        <w:fldChar w:fldCharType="begin">
          <w:ffData>
            <w:name w:val="Check3"/>
            <w:enabled/>
            <w:calcOnExit w:val="0"/>
            <w:checkBox>
              <w:sizeAuto/>
              <w:default w:val="0"/>
            </w:checkBox>
          </w:ffData>
        </w:fldChar>
      </w:r>
      <w:r w:rsidR="00066495" w:rsidRPr="00066495">
        <w:rPr>
          <w:rFonts w:ascii="Garamond" w:hAnsi="Garamond"/>
          <w:color w:val="000000"/>
        </w:rPr>
        <w:instrText xml:space="preserve"> FORMCHECKBOX </w:instrText>
      </w:r>
      <w:r w:rsidR="00945580">
        <w:rPr>
          <w:rFonts w:ascii="Garamond" w:hAnsi="Garamond"/>
          <w:color w:val="000000"/>
        </w:rPr>
      </w:r>
      <w:r w:rsidR="00945580">
        <w:rPr>
          <w:rFonts w:ascii="Garamond" w:hAnsi="Garamond"/>
          <w:color w:val="000000"/>
        </w:rPr>
        <w:fldChar w:fldCharType="separate"/>
      </w:r>
      <w:r w:rsidRPr="00066495">
        <w:rPr>
          <w:rFonts w:ascii="Garamond" w:hAnsi="Garamond"/>
          <w:color w:val="000000"/>
        </w:rPr>
        <w:fldChar w:fldCharType="end"/>
      </w:r>
      <w:r w:rsidR="00066495" w:rsidRPr="00066495">
        <w:rPr>
          <w:rFonts w:ascii="Garamond" w:hAnsi="Garamond"/>
          <w:color w:val="000000"/>
        </w:rPr>
        <w:t xml:space="preserve"> No</w:t>
      </w:r>
      <w:r w:rsidR="00066495" w:rsidRPr="00066495">
        <w:rPr>
          <w:rFonts w:ascii="Garamond" w:hAnsi="Garamond"/>
          <w:color w:val="000000"/>
          <w:sz w:val="20"/>
        </w:rPr>
        <w:t xml:space="preserve"> </w:t>
      </w:r>
      <w:r w:rsidR="00066495">
        <w:rPr>
          <w:rFonts w:ascii="Garamond" w:hAnsi="Garamond"/>
          <w:color w:val="000000"/>
          <w:sz w:val="20"/>
        </w:rPr>
        <w:tab/>
        <w:t xml:space="preserve">The </w:t>
      </w:r>
      <w:r w:rsidR="00066495" w:rsidRPr="00066495">
        <w:rPr>
          <w:rFonts w:ascii="Garamond" w:hAnsi="Garamond"/>
          <w:color w:val="000000"/>
          <w:sz w:val="20"/>
        </w:rPr>
        <w:t>town is willing to collect water samples of stormwater discharg</w:t>
      </w:r>
      <w:r w:rsidR="0004796C">
        <w:rPr>
          <w:rFonts w:ascii="Garamond" w:hAnsi="Garamond"/>
          <w:color w:val="000000"/>
          <w:sz w:val="20"/>
        </w:rPr>
        <w:t>es.</w:t>
      </w:r>
    </w:p>
    <w:p w:rsidR="00066495" w:rsidRDefault="00E01911" w:rsidP="00066495">
      <w:pPr>
        <w:pStyle w:val="BodyText"/>
        <w:ind w:left="1641" w:hanging="1641"/>
        <w:jc w:val="both"/>
        <w:rPr>
          <w:rFonts w:ascii="Garamond" w:hAnsi="Garamond"/>
          <w:color w:val="000000"/>
          <w:sz w:val="20"/>
        </w:rPr>
      </w:pPr>
      <w:r w:rsidRPr="00066495">
        <w:rPr>
          <w:rFonts w:ascii="Garamond" w:hAnsi="Garamond"/>
          <w:color w:val="000000"/>
        </w:rPr>
        <w:fldChar w:fldCharType="begin">
          <w:ffData>
            <w:name w:val="Check3"/>
            <w:enabled/>
            <w:calcOnExit w:val="0"/>
            <w:checkBox>
              <w:sizeAuto/>
              <w:default w:val="0"/>
            </w:checkBox>
          </w:ffData>
        </w:fldChar>
      </w:r>
      <w:r w:rsidR="00EA03D8" w:rsidRPr="00066495">
        <w:rPr>
          <w:rFonts w:ascii="Garamond" w:hAnsi="Garamond"/>
          <w:color w:val="000000"/>
        </w:rPr>
        <w:instrText xml:space="preserve"> FORMCHECKBOX </w:instrText>
      </w:r>
      <w:r w:rsidR="00945580">
        <w:rPr>
          <w:rFonts w:ascii="Garamond" w:hAnsi="Garamond"/>
          <w:color w:val="000000"/>
        </w:rPr>
      </w:r>
      <w:r w:rsidR="00945580">
        <w:rPr>
          <w:rFonts w:ascii="Garamond" w:hAnsi="Garamond"/>
          <w:color w:val="000000"/>
        </w:rPr>
        <w:fldChar w:fldCharType="separate"/>
      </w:r>
      <w:r w:rsidRPr="00066495">
        <w:rPr>
          <w:rFonts w:ascii="Garamond" w:hAnsi="Garamond"/>
          <w:color w:val="000000"/>
        </w:rPr>
        <w:fldChar w:fldCharType="end"/>
      </w:r>
      <w:r w:rsidR="00EA03D8" w:rsidRPr="00066495">
        <w:rPr>
          <w:rFonts w:ascii="Garamond" w:hAnsi="Garamond"/>
          <w:color w:val="000000"/>
        </w:rPr>
        <w:t xml:space="preserve"> Yes</w:t>
      </w:r>
      <w:r w:rsidR="000A1D72">
        <w:rPr>
          <w:rFonts w:ascii="Garamond" w:hAnsi="Garamond"/>
          <w:color w:val="000000"/>
        </w:rPr>
        <w:t xml:space="preserve"> </w:t>
      </w:r>
      <w:r w:rsidRPr="00066495">
        <w:rPr>
          <w:rFonts w:ascii="Garamond" w:hAnsi="Garamond"/>
          <w:color w:val="000000"/>
        </w:rPr>
        <w:fldChar w:fldCharType="begin">
          <w:ffData>
            <w:name w:val="Check3"/>
            <w:enabled/>
            <w:calcOnExit w:val="0"/>
            <w:checkBox>
              <w:sizeAuto/>
              <w:default w:val="0"/>
            </w:checkBox>
          </w:ffData>
        </w:fldChar>
      </w:r>
      <w:r w:rsidR="00EA03D8" w:rsidRPr="00066495">
        <w:rPr>
          <w:rFonts w:ascii="Garamond" w:hAnsi="Garamond"/>
          <w:color w:val="000000"/>
        </w:rPr>
        <w:instrText xml:space="preserve"> FORMCHECKBOX </w:instrText>
      </w:r>
      <w:r w:rsidR="00945580">
        <w:rPr>
          <w:rFonts w:ascii="Garamond" w:hAnsi="Garamond"/>
          <w:color w:val="000000"/>
        </w:rPr>
      </w:r>
      <w:r w:rsidR="00945580">
        <w:rPr>
          <w:rFonts w:ascii="Garamond" w:hAnsi="Garamond"/>
          <w:color w:val="000000"/>
        </w:rPr>
        <w:fldChar w:fldCharType="separate"/>
      </w:r>
      <w:r w:rsidRPr="00066495">
        <w:rPr>
          <w:rFonts w:ascii="Garamond" w:hAnsi="Garamond"/>
          <w:color w:val="000000"/>
        </w:rPr>
        <w:fldChar w:fldCharType="end"/>
      </w:r>
      <w:r w:rsidR="00EA03D8" w:rsidRPr="00066495">
        <w:rPr>
          <w:rFonts w:ascii="Garamond" w:hAnsi="Garamond"/>
          <w:color w:val="000000"/>
        </w:rPr>
        <w:t xml:space="preserve"> No</w:t>
      </w:r>
      <w:r w:rsidR="00066495">
        <w:rPr>
          <w:rFonts w:ascii="Garamond" w:hAnsi="Garamond"/>
          <w:color w:val="000000"/>
          <w:sz w:val="20"/>
        </w:rPr>
        <w:tab/>
        <w:t>T</w:t>
      </w:r>
      <w:r w:rsidR="00066495" w:rsidRPr="00066495">
        <w:rPr>
          <w:rFonts w:ascii="Garamond" w:hAnsi="Garamond"/>
          <w:color w:val="000000"/>
          <w:sz w:val="20"/>
        </w:rPr>
        <w:t>he town owns lan</w:t>
      </w:r>
      <w:r w:rsidR="00EA03D8">
        <w:rPr>
          <w:rFonts w:ascii="Garamond" w:hAnsi="Garamond"/>
          <w:color w:val="000000"/>
          <w:sz w:val="20"/>
        </w:rPr>
        <w:t>d for site remediation o</w:t>
      </w:r>
      <w:r w:rsidR="00066495">
        <w:rPr>
          <w:rFonts w:ascii="Garamond" w:hAnsi="Garamond"/>
          <w:color w:val="000000"/>
          <w:sz w:val="20"/>
        </w:rPr>
        <w:t xml:space="preserve">r the town </w:t>
      </w:r>
      <w:r w:rsidR="00EA03D8">
        <w:rPr>
          <w:rFonts w:ascii="Garamond" w:hAnsi="Garamond"/>
          <w:color w:val="000000"/>
          <w:sz w:val="20"/>
        </w:rPr>
        <w:t xml:space="preserve">can </w:t>
      </w:r>
      <w:r w:rsidR="00066495">
        <w:rPr>
          <w:rFonts w:ascii="Garamond" w:hAnsi="Garamond"/>
          <w:color w:val="000000"/>
          <w:sz w:val="20"/>
        </w:rPr>
        <w:t xml:space="preserve">obtain an easement </w:t>
      </w:r>
      <w:r w:rsidR="00066495" w:rsidRPr="00066495">
        <w:rPr>
          <w:rFonts w:ascii="Garamond" w:hAnsi="Garamond"/>
          <w:color w:val="000000"/>
          <w:sz w:val="20"/>
        </w:rPr>
        <w:t>where the stormw</w:t>
      </w:r>
      <w:r w:rsidR="00066495">
        <w:rPr>
          <w:rFonts w:ascii="Garamond" w:hAnsi="Garamond"/>
          <w:color w:val="000000"/>
          <w:sz w:val="20"/>
        </w:rPr>
        <w:t>ater treatment could be located</w:t>
      </w:r>
      <w:r w:rsidR="00EA03D8">
        <w:rPr>
          <w:rFonts w:ascii="Garamond" w:hAnsi="Garamond"/>
          <w:color w:val="000000"/>
          <w:sz w:val="20"/>
        </w:rPr>
        <w:t>.</w:t>
      </w:r>
    </w:p>
    <w:p w:rsidR="00066495" w:rsidRPr="00066495" w:rsidRDefault="00E01911" w:rsidP="00EA03D8">
      <w:pPr>
        <w:pStyle w:val="BodyText"/>
        <w:ind w:left="1641" w:hanging="1641"/>
        <w:jc w:val="both"/>
        <w:rPr>
          <w:rFonts w:ascii="Garamond" w:hAnsi="Garamond"/>
          <w:color w:val="000000"/>
          <w:sz w:val="20"/>
        </w:rPr>
      </w:pPr>
      <w:r w:rsidRPr="00066495">
        <w:rPr>
          <w:rFonts w:ascii="Garamond" w:hAnsi="Garamond"/>
          <w:color w:val="000000"/>
        </w:rPr>
        <w:fldChar w:fldCharType="begin">
          <w:ffData>
            <w:name w:val="Check3"/>
            <w:enabled/>
            <w:calcOnExit w:val="0"/>
            <w:checkBox>
              <w:sizeAuto/>
              <w:default w:val="0"/>
            </w:checkBox>
          </w:ffData>
        </w:fldChar>
      </w:r>
      <w:r w:rsidR="00EA03D8" w:rsidRPr="00066495">
        <w:rPr>
          <w:rFonts w:ascii="Garamond" w:hAnsi="Garamond"/>
          <w:color w:val="000000"/>
        </w:rPr>
        <w:instrText xml:space="preserve"> FORMCHECKBOX </w:instrText>
      </w:r>
      <w:r w:rsidR="00945580">
        <w:rPr>
          <w:rFonts w:ascii="Garamond" w:hAnsi="Garamond"/>
          <w:color w:val="000000"/>
        </w:rPr>
      </w:r>
      <w:r w:rsidR="00945580">
        <w:rPr>
          <w:rFonts w:ascii="Garamond" w:hAnsi="Garamond"/>
          <w:color w:val="000000"/>
        </w:rPr>
        <w:fldChar w:fldCharType="separate"/>
      </w:r>
      <w:r w:rsidRPr="00066495">
        <w:rPr>
          <w:rFonts w:ascii="Garamond" w:hAnsi="Garamond"/>
          <w:color w:val="000000"/>
        </w:rPr>
        <w:fldChar w:fldCharType="end"/>
      </w:r>
      <w:r w:rsidR="00EA03D8" w:rsidRPr="00066495">
        <w:rPr>
          <w:rFonts w:ascii="Garamond" w:hAnsi="Garamond"/>
          <w:color w:val="000000"/>
        </w:rPr>
        <w:t xml:space="preserve"> Yes</w:t>
      </w:r>
      <w:r w:rsidR="000A1D72">
        <w:rPr>
          <w:rFonts w:ascii="Garamond" w:hAnsi="Garamond"/>
          <w:color w:val="000000"/>
        </w:rPr>
        <w:t xml:space="preserve"> </w:t>
      </w:r>
      <w:r w:rsidRPr="00066495">
        <w:rPr>
          <w:rFonts w:ascii="Garamond" w:hAnsi="Garamond"/>
          <w:color w:val="000000"/>
        </w:rPr>
        <w:fldChar w:fldCharType="begin">
          <w:ffData>
            <w:name w:val="Check3"/>
            <w:enabled/>
            <w:calcOnExit w:val="0"/>
            <w:checkBox>
              <w:sizeAuto/>
              <w:default w:val="0"/>
            </w:checkBox>
          </w:ffData>
        </w:fldChar>
      </w:r>
      <w:r w:rsidR="00EA03D8" w:rsidRPr="00066495">
        <w:rPr>
          <w:rFonts w:ascii="Garamond" w:hAnsi="Garamond"/>
          <w:color w:val="000000"/>
        </w:rPr>
        <w:instrText xml:space="preserve"> FORMCHECKBOX </w:instrText>
      </w:r>
      <w:r w:rsidR="00945580">
        <w:rPr>
          <w:rFonts w:ascii="Garamond" w:hAnsi="Garamond"/>
          <w:color w:val="000000"/>
        </w:rPr>
      </w:r>
      <w:r w:rsidR="00945580">
        <w:rPr>
          <w:rFonts w:ascii="Garamond" w:hAnsi="Garamond"/>
          <w:color w:val="000000"/>
        </w:rPr>
        <w:fldChar w:fldCharType="separate"/>
      </w:r>
      <w:r w:rsidRPr="00066495">
        <w:rPr>
          <w:rFonts w:ascii="Garamond" w:hAnsi="Garamond"/>
          <w:color w:val="000000"/>
        </w:rPr>
        <w:fldChar w:fldCharType="end"/>
      </w:r>
      <w:r w:rsidR="00EA03D8" w:rsidRPr="00066495">
        <w:rPr>
          <w:rFonts w:ascii="Garamond" w:hAnsi="Garamond"/>
          <w:color w:val="000000"/>
        </w:rPr>
        <w:t xml:space="preserve"> No</w:t>
      </w:r>
      <w:r w:rsidR="00EA03D8">
        <w:rPr>
          <w:rFonts w:ascii="Garamond" w:hAnsi="Garamond"/>
          <w:color w:val="000000"/>
          <w:sz w:val="20"/>
        </w:rPr>
        <w:tab/>
        <w:t xml:space="preserve">The town will </w:t>
      </w:r>
      <w:r w:rsidR="00066495" w:rsidRPr="00066495">
        <w:rPr>
          <w:rFonts w:ascii="Garamond" w:hAnsi="Garamond"/>
          <w:color w:val="000000"/>
          <w:sz w:val="20"/>
        </w:rPr>
        <w:t>consider BMPs that may require the road to be dug-up and/or may result in a reduction of road width.</w:t>
      </w:r>
    </w:p>
    <w:p w:rsidR="00066495" w:rsidRPr="00066495" w:rsidRDefault="00E01911" w:rsidP="00EA03D8">
      <w:pPr>
        <w:pStyle w:val="BodyText"/>
        <w:ind w:left="1641" w:hanging="1641"/>
        <w:jc w:val="both"/>
        <w:rPr>
          <w:rFonts w:ascii="Garamond" w:hAnsi="Garamond"/>
          <w:color w:val="000000"/>
          <w:sz w:val="20"/>
        </w:rPr>
      </w:pPr>
      <w:r w:rsidRPr="00066495">
        <w:rPr>
          <w:rFonts w:ascii="Garamond" w:hAnsi="Garamond"/>
          <w:color w:val="000000"/>
        </w:rPr>
        <w:fldChar w:fldCharType="begin">
          <w:ffData>
            <w:name w:val="Check3"/>
            <w:enabled/>
            <w:calcOnExit w:val="0"/>
            <w:checkBox>
              <w:sizeAuto/>
              <w:default w:val="0"/>
            </w:checkBox>
          </w:ffData>
        </w:fldChar>
      </w:r>
      <w:r w:rsidR="00EA03D8" w:rsidRPr="00066495">
        <w:rPr>
          <w:rFonts w:ascii="Garamond" w:hAnsi="Garamond"/>
          <w:color w:val="000000"/>
        </w:rPr>
        <w:instrText xml:space="preserve"> FORMCHECKBOX </w:instrText>
      </w:r>
      <w:r w:rsidR="00945580">
        <w:rPr>
          <w:rFonts w:ascii="Garamond" w:hAnsi="Garamond"/>
          <w:color w:val="000000"/>
        </w:rPr>
      </w:r>
      <w:r w:rsidR="00945580">
        <w:rPr>
          <w:rFonts w:ascii="Garamond" w:hAnsi="Garamond"/>
          <w:color w:val="000000"/>
        </w:rPr>
        <w:fldChar w:fldCharType="separate"/>
      </w:r>
      <w:r w:rsidRPr="00066495">
        <w:rPr>
          <w:rFonts w:ascii="Garamond" w:hAnsi="Garamond"/>
          <w:color w:val="000000"/>
        </w:rPr>
        <w:fldChar w:fldCharType="end"/>
      </w:r>
      <w:r w:rsidR="00EA03D8" w:rsidRPr="00066495">
        <w:rPr>
          <w:rFonts w:ascii="Garamond" w:hAnsi="Garamond"/>
          <w:color w:val="000000"/>
        </w:rPr>
        <w:t xml:space="preserve"> Yes</w:t>
      </w:r>
      <w:r w:rsidR="000A1D72">
        <w:rPr>
          <w:rFonts w:ascii="Garamond" w:hAnsi="Garamond"/>
          <w:color w:val="000000"/>
        </w:rPr>
        <w:t xml:space="preserve"> </w:t>
      </w:r>
      <w:r w:rsidRPr="00066495">
        <w:rPr>
          <w:rFonts w:ascii="Garamond" w:hAnsi="Garamond"/>
          <w:color w:val="000000"/>
        </w:rPr>
        <w:fldChar w:fldCharType="begin">
          <w:ffData>
            <w:name w:val="Check3"/>
            <w:enabled/>
            <w:calcOnExit w:val="0"/>
            <w:checkBox>
              <w:sizeAuto/>
              <w:default w:val="0"/>
            </w:checkBox>
          </w:ffData>
        </w:fldChar>
      </w:r>
      <w:r w:rsidR="00EA03D8" w:rsidRPr="00066495">
        <w:rPr>
          <w:rFonts w:ascii="Garamond" w:hAnsi="Garamond"/>
          <w:color w:val="000000"/>
        </w:rPr>
        <w:instrText xml:space="preserve"> FORMCHECKBOX </w:instrText>
      </w:r>
      <w:r w:rsidR="00945580">
        <w:rPr>
          <w:rFonts w:ascii="Garamond" w:hAnsi="Garamond"/>
          <w:color w:val="000000"/>
        </w:rPr>
      </w:r>
      <w:r w:rsidR="00945580">
        <w:rPr>
          <w:rFonts w:ascii="Garamond" w:hAnsi="Garamond"/>
          <w:color w:val="000000"/>
        </w:rPr>
        <w:fldChar w:fldCharType="separate"/>
      </w:r>
      <w:r w:rsidRPr="00066495">
        <w:rPr>
          <w:rFonts w:ascii="Garamond" w:hAnsi="Garamond"/>
          <w:color w:val="000000"/>
        </w:rPr>
        <w:fldChar w:fldCharType="end"/>
      </w:r>
      <w:r w:rsidR="00EA03D8" w:rsidRPr="00066495">
        <w:rPr>
          <w:rFonts w:ascii="Garamond" w:hAnsi="Garamond"/>
          <w:color w:val="000000"/>
        </w:rPr>
        <w:t xml:space="preserve"> No</w:t>
      </w:r>
      <w:r w:rsidR="00EA03D8">
        <w:rPr>
          <w:rFonts w:ascii="Garamond" w:hAnsi="Garamond"/>
          <w:color w:val="000000"/>
          <w:sz w:val="20"/>
        </w:rPr>
        <w:tab/>
        <w:t>T</w:t>
      </w:r>
      <w:r w:rsidR="00066495" w:rsidRPr="00066495">
        <w:rPr>
          <w:rFonts w:ascii="Garamond" w:hAnsi="Garamond"/>
          <w:color w:val="000000"/>
          <w:sz w:val="20"/>
        </w:rPr>
        <w:t>he municipality will dig test pits, at its expense, to allow the Buzzards Bay NEP to evaluate soils and the water table at the site.</w:t>
      </w:r>
    </w:p>
    <w:p w:rsidR="00066495" w:rsidRPr="00066495" w:rsidRDefault="00E01911" w:rsidP="00EA03D8">
      <w:pPr>
        <w:pStyle w:val="BodyText"/>
        <w:ind w:left="1641" w:hanging="1641"/>
        <w:jc w:val="both"/>
        <w:rPr>
          <w:rFonts w:ascii="Garamond" w:hAnsi="Garamond"/>
          <w:color w:val="000000"/>
          <w:sz w:val="20"/>
        </w:rPr>
      </w:pPr>
      <w:r w:rsidRPr="00066495">
        <w:rPr>
          <w:rFonts w:ascii="Garamond" w:hAnsi="Garamond"/>
          <w:color w:val="000000"/>
        </w:rPr>
        <w:fldChar w:fldCharType="begin">
          <w:ffData>
            <w:name w:val="Check3"/>
            <w:enabled/>
            <w:calcOnExit w:val="0"/>
            <w:checkBox>
              <w:sizeAuto/>
              <w:default w:val="0"/>
            </w:checkBox>
          </w:ffData>
        </w:fldChar>
      </w:r>
      <w:r w:rsidR="00EA03D8" w:rsidRPr="00066495">
        <w:rPr>
          <w:rFonts w:ascii="Garamond" w:hAnsi="Garamond"/>
          <w:color w:val="000000"/>
        </w:rPr>
        <w:instrText xml:space="preserve"> FORMCHECKBOX </w:instrText>
      </w:r>
      <w:r w:rsidR="00945580">
        <w:rPr>
          <w:rFonts w:ascii="Garamond" w:hAnsi="Garamond"/>
          <w:color w:val="000000"/>
        </w:rPr>
      </w:r>
      <w:r w:rsidR="00945580">
        <w:rPr>
          <w:rFonts w:ascii="Garamond" w:hAnsi="Garamond"/>
          <w:color w:val="000000"/>
        </w:rPr>
        <w:fldChar w:fldCharType="separate"/>
      </w:r>
      <w:r w:rsidRPr="00066495">
        <w:rPr>
          <w:rFonts w:ascii="Garamond" w:hAnsi="Garamond"/>
          <w:color w:val="000000"/>
        </w:rPr>
        <w:fldChar w:fldCharType="end"/>
      </w:r>
      <w:r w:rsidR="00EA03D8" w:rsidRPr="00066495">
        <w:rPr>
          <w:rFonts w:ascii="Garamond" w:hAnsi="Garamond"/>
          <w:color w:val="000000"/>
        </w:rPr>
        <w:t xml:space="preserve"> Yes</w:t>
      </w:r>
      <w:r w:rsidR="000A1D72">
        <w:rPr>
          <w:rFonts w:ascii="Garamond" w:hAnsi="Garamond"/>
          <w:color w:val="000000"/>
        </w:rPr>
        <w:t xml:space="preserve"> </w:t>
      </w:r>
      <w:r w:rsidRPr="00066495">
        <w:rPr>
          <w:rFonts w:ascii="Garamond" w:hAnsi="Garamond"/>
          <w:color w:val="000000"/>
        </w:rPr>
        <w:fldChar w:fldCharType="begin">
          <w:ffData>
            <w:name w:val="Check3"/>
            <w:enabled/>
            <w:calcOnExit w:val="0"/>
            <w:checkBox>
              <w:sizeAuto/>
              <w:default w:val="0"/>
            </w:checkBox>
          </w:ffData>
        </w:fldChar>
      </w:r>
      <w:r w:rsidR="00EA03D8" w:rsidRPr="00066495">
        <w:rPr>
          <w:rFonts w:ascii="Garamond" w:hAnsi="Garamond"/>
          <w:color w:val="000000"/>
        </w:rPr>
        <w:instrText xml:space="preserve"> FORMCHECKBOX </w:instrText>
      </w:r>
      <w:r w:rsidR="00945580">
        <w:rPr>
          <w:rFonts w:ascii="Garamond" w:hAnsi="Garamond"/>
          <w:color w:val="000000"/>
        </w:rPr>
      </w:r>
      <w:r w:rsidR="00945580">
        <w:rPr>
          <w:rFonts w:ascii="Garamond" w:hAnsi="Garamond"/>
          <w:color w:val="000000"/>
        </w:rPr>
        <w:fldChar w:fldCharType="separate"/>
      </w:r>
      <w:r w:rsidRPr="00066495">
        <w:rPr>
          <w:rFonts w:ascii="Garamond" w:hAnsi="Garamond"/>
          <w:color w:val="000000"/>
        </w:rPr>
        <w:fldChar w:fldCharType="end"/>
      </w:r>
      <w:r w:rsidR="00EA03D8" w:rsidRPr="00066495">
        <w:rPr>
          <w:rFonts w:ascii="Garamond" w:hAnsi="Garamond"/>
          <w:color w:val="000000"/>
        </w:rPr>
        <w:t xml:space="preserve"> No</w:t>
      </w:r>
      <w:r w:rsidR="00EA03D8">
        <w:rPr>
          <w:rFonts w:ascii="Garamond" w:hAnsi="Garamond"/>
          <w:color w:val="000000"/>
          <w:sz w:val="20"/>
        </w:rPr>
        <w:tab/>
        <w:t>T</w:t>
      </w:r>
      <w:r w:rsidR="00066495" w:rsidRPr="00066495">
        <w:rPr>
          <w:rFonts w:ascii="Garamond" w:hAnsi="Garamond"/>
          <w:color w:val="000000"/>
          <w:sz w:val="20"/>
        </w:rPr>
        <w:t xml:space="preserve">he municipality will provide, at its expense, copies of town plans, engineering as-builts, and any other existing pertinent information needed to assess the project. </w:t>
      </w:r>
    </w:p>
    <w:p w:rsidR="00066495" w:rsidRPr="00066495" w:rsidRDefault="00E01911" w:rsidP="00EA03D8">
      <w:pPr>
        <w:pStyle w:val="BodyText"/>
        <w:ind w:left="1644" w:hanging="1644"/>
        <w:jc w:val="both"/>
        <w:rPr>
          <w:rFonts w:ascii="Garamond" w:hAnsi="Garamond"/>
          <w:color w:val="000000"/>
          <w:sz w:val="20"/>
        </w:rPr>
      </w:pPr>
      <w:r w:rsidRPr="00066495">
        <w:rPr>
          <w:rFonts w:ascii="Garamond" w:hAnsi="Garamond"/>
          <w:color w:val="000000"/>
        </w:rPr>
        <w:fldChar w:fldCharType="begin">
          <w:ffData>
            <w:name w:val="Check3"/>
            <w:enabled/>
            <w:calcOnExit w:val="0"/>
            <w:checkBox>
              <w:sizeAuto/>
              <w:default w:val="0"/>
            </w:checkBox>
          </w:ffData>
        </w:fldChar>
      </w:r>
      <w:r w:rsidR="00EA03D8" w:rsidRPr="00066495">
        <w:rPr>
          <w:rFonts w:ascii="Garamond" w:hAnsi="Garamond"/>
          <w:color w:val="000000"/>
        </w:rPr>
        <w:instrText xml:space="preserve"> FORMCHECKBOX </w:instrText>
      </w:r>
      <w:r w:rsidR="00945580">
        <w:rPr>
          <w:rFonts w:ascii="Garamond" w:hAnsi="Garamond"/>
          <w:color w:val="000000"/>
        </w:rPr>
      </w:r>
      <w:r w:rsidR="00945580">
        <w:rPr>
          <w:rFonts w:ascii="Garamond" w:hAnsi="Garamond"/>
          <w:color w:val="000000"/>
        </w:rPr>
        <w:fldChar w:fldCharType="separate"/>
      </w:r>
      <w:r w:rsidRPr="00066495">
        <w:rPr>
          <w:rFonts w:ascii="Garamond" w:hAnsi="Garamond"/>
          <w:color w:val="000000"/>
        </w:rPr>
        <w:fldChar w:fldCharType="end"/>
      </w:r>
      <w:r w:rsidR="00EA03D8" w:rsidRPr="00066495">
        <w:rPr>
          <w:rFonts w:ascii="Garamond" w:hAnsi="Garamond"/>
          <w:color w:val="000000"/>
        </w:rPr>
        <w:t xml:space="preserve"> Yes</w:t>
      </w:r>
      <w:r w:rsidR="000A1D72">
        <w:rPr>
          <w:rFonts w:ascii="Garamond" w:hAnsi="Garamond"/>
          <w:color w:val="000000"/>
        </w:rPr>
        <w:t xml:space="preserve"> </w:t>
      </w:r>
      <w:r w:rsidRPr="00066495">
        <w:rPr>
          <w:rFonts w:ascii="Garamond" w:hAnsi="Garamond"/>
          <w:color w:val="000000"/>
        </w:rPr>
        <w:fldChar w:fldCharType="begin">
          <w:ffData>
            <w:name w:val="Check3"/>
            <w:enabled/>
            <w:calcOnExit w:val="0"/>
            <w:checkBox>
              <w:sizeAuto/>
              <w:default w:val="0"/>
            </w:checkBox>
          </w:ffData>
        </w:fldChar>
      </w:r>
      <w:r w:rsidR="00EA03D8" w:rsidRPr="00066495">
        <w:rPr>
          <w:rFonts w:ascii="Garamond" w:hAnsi="Garamond"/>
          <w:color w:val="000000"/>
        </w:rPr>
        <w:instrText xml:space="preserve"> FORMCHECKBOX </w:instrText>
      </w:r>
      <w:r w:rsidR="00945580">
        <w:rPr>
          <w:rFonts w:ascii="Garamond" w:hAnsi="Garamond"/>
          <w:color w:val="000000"/>
        </w:rPr>
      </w:r>
      <w:r w:rsidR="00945580">
        <w:rPr>
          <w:rFonts w:ascii="Garamond" w:hAnsi="Garamond"/>
          <w:color w:val="000000"/>
        </w:rPr>
        <w:fldChar w:fldCharType="separate"/>
      </w:r>
      <w:r w:rsidRPr="00066495">
        <w:rPr>
          <w:rFonts w:ascii="Garamond" w:hAnsi="Garamond"/>
          <w:color w:val="000000"/>
        </w:rPr>
        <w:fldChar w:fldCharType="end"/>
      </w:r>
      <w:r w:rsidR="00EA03D8" w:rsidRPr="00066495">
        <w:rPr>
          <w:rFonts w:ascii="Garamond" w:hAnsi="Garamond"/>
          <w:color w:val="000000"/>
        </w:rPr>
        <w:t xml:space="preserve"> No</w:t>
      </w:r>
      <w:r w:rsidR="00EA03D8" w:rsidRPr="00066495">
        <w:rPr>
          <w:rFonts w:ascii="Garamond" w:hAnsi="Garamond"/>
          <w:color w:val="000000"/>
          <w:sz w:val="20"/>
        </w:rPr>
        <w:t xml:space="preserve"> </w:t>
      </w:r>
      <w:r w:rsidR="00EA03D8">
        <w:rPr>
          <w:rFonts w:ascii="Garamond" w:hAnsi="Garamond"/>
          <w:color w:val="000000"/>
          <w:sz w:val="20"/>
        </w:rPr>
        <w:tab/>
        <w:t>T</w:t>
      </w:r>
      <w:r w:rsidR="00066495" w:rsidRPr="00066495">
        <w:rPr>
          <w:rFonts w:ascii="Garamond" w:hAnsi="Garamond"/>
          <w:color w:val="000000"/>
          <w:sz w:val="20"/>
        </w:rPr>
        <w:t>he municipality’s project lead will participate in necessary site visits and meetings to develop a conceptual stormwater remediation plan for the site.</w:t>
      </w:r>
    </w:p>
    <w:p w:rsidR="00066495" w:rsidRPr="00066495" w:rsidRDefault="00E01911" w:rsidP="00EA03D8">
      <w:pPr>
        <w:pStyle w:val="BodyText"/>
        <w:ind w:left="1641" w:hanging="1641"/>
        <w:jc w:val="both"/>
        <w:rPr>
          <w:rFonts w:ascii="Garamond" w:hAnsi="Garamond"/>
          <w:color w:val="000000"/>
          <w:sz w:val="20"/>
        </w:rPr>
      </w:pPr>
      <w:r w:rsidRPr="00066495">
        <w:rPr>
          <w:rFonts w:ascii="Garamond" w:hAnsi="Garamond"/>
          <w:color w:val="000000"/>
        </w:rPr>
        <w:fldChar w:fldCharType="begin">
          <w:ffData>
            <w:name w:val="Check3"/>
            <w:enabled/>
            <w:calcOnExit w:val="0"/>
            <w:checkBox>
              <w:sizeAuto/>
              <w:default w:val="0"/>
            </w:checkBox>
          </w:ffData>
        </w:fldChar>
      </w:r>
      <w:r w:rsidR="00EA03D8" w:rsidRPr="00066495">
        <w:rPr>
          <w:rFonts w:ascii="Garamond" w:hAnsi="Garamond"/>
          <w:color w:val="000000"/>
        </w:rPr>
        <w:instrText xml:space="preserve"> FORMCHECKBOX </w:instrText>
      </w:r>
      <w:r w:rsidR="00945580">
        <w:rPr>
          <w:rFonts w:ascii="Garamond" w:hAnsi="Garamond"/>
          <w:color w:val="000000"/>
        </w:rPr>
      </w:r>
      <w:r w:rsidR="00945580">
        <w:rPr>
          <w:rFonts w:ascii="Garamond" w:hAnsi="Garamond"/>
          <w:color w:val="000000"/>
        </w:rPr>
        <w:fldChar w:fldCharType="separate"/>
      </w:r>
      <w:r w:rsidRPr="00066495">
        <w:rPr>
          <w:rFonts w:ascii="Garamond" w:hAnsi="Garamond"/>
          <w:color w:val="000000"/>
        </w:rPr>
        <w:fldChar w:fldCharType="end"/>
      </w:r>
      <w:r w:rsidR="00EA03D8" w:rsidRPr="00066495">
        <w:rPr>
          <w:rFonts w:ascii="Garamond" w:hAnsi="Garamond"/>
          <w:color w:val="000000"/>
        </w:rPr>
        <w:t xml:space="preserve"> Yes</w:t>
      </w:r>
      <w:r w:rsidR="000A1D72">
        <w:rPr>
          <w:rFonts w:ascii="Garamond" w:hAnsi="Garamond"/>
          <w:color w:val="000000"/>
        </w:rPr>
        <w:t xml:space="preserve"> </w:t>
      </w:r>
      <w:r w:rsidRPr="00066495">
        <w:rPr>
          <w:rFonts w:ascii="Garamond" w:hAnsi="Garamond"/>
          <w:color w:val="000000"/>
        </w:rPr>
        <w:fldChar w:fldCharType="begin">
          <w:ffData>
            <w:name w:val="Check3"/>
            <w:enabled/>
            <w:calcOnExit w:val="0"/>
            <w:checkBox>
              <w:sizeAuto/>
              <w:default w:val="0"/>
            </w:checkBox>
          </w:ffData>
        </w:fldChar>
      </w:r>
      <w:r w:rsidR="00EA03D8" w:rsidRPr="00066495">
        <w:rPr>
          <w:rFonts w:ascii="Garamond" w:hAnsi="Garamond"/>
          <w:color w:val="000000"/>
        </w:rPr>
        <w:instrText xml:space="preserve"> FORMCHECKBOX </w:instrText>
      </w:r>
      <w:r w:rsidR="00945580">
        <w:rPr>
          <w:rFonts w:ascii="Garamond" w:hAnsi="Garamond"/>
          <w:color w:val="000000"/>
        </w:rPr>
      </w:r>
      <w:r w:rsidR="00945580">
        <w:rPr>
          <w:rFonts w:ascii="Garamond" w:hAnsi="Garamond"/>
          <w:color w:val="000000"/>
        </w:rPr>
        <w:fldChar w:fldCharType="separate"/>
      </w:r>
      <w:r w:rsidRPr="00066495">
        <w:rPr>
          <w:rFonts w:ascii="Garamond" w:hAnsi="Garamond"/>
          <w:color w:val="000000"/>
        </w:rPr>
        <w:fldChar w:fldCharType="end"/>
      </w:r>
      <w:r w:rsidR="00EA03D8" w:rsidRPr="00066495">
        <w:rPr>
          <w:rFonts w:ascii="Garamond" w:hAnsi="Garamond"/>
          <w:color w:val="000000"/>
        </w:rPr>
        <w:t xml:space="preserve"> No</w:t>
      </w:r>
      <w:r w:rsidR="00EA03D8">
        <w:rPr>
          <w:rFonts w:ascii="Garamond" w:hAnsi="Garamond"/>
          <w:color w:val="000000"/>
          <w:sz w:val="20"/>
        </w:rPr>
        <w:tab/>
      </w:r>
      <w:r w:rsidR="00066495" w:rsidRPr="00066495">
        <w:rPr>
          <w:rFonts w:ascii="Garamond" w:hAnsi="Garamond"/>
          <w:color w:val="000000"/>
          <w:sz w:val="20"/>
        </w:rPr>
        <w:t xml:space="preserve">If the conceptual plans </w:t>
      </w:r>
      <w:r w:rsidR="00EA03D8">
        <w:rPr>
          <w:rFonts w:ascii="Garamond" w:hAnsi="Garamond"/>
          <w:color w:val="000000"/>
          <w:sz w:val="20"/>
        </w:rPr>
        <w:t xml:space="preserve">are </w:t>
      </w:r>
      <w:r w:rsidR="00066495" w:rsidRPr="00066495">
        <w:rPr>
          <w:rFonts w:ascii="Garamond" w:hAnsi="Garamond"/>
          <w:color w:val="000000"/>
          <w:sz w:val="20"/>
        </w:rPr>
        <w:t>selected for the development of final designs and engineering plans, the municipality agrees to have representatives from the municipality’s Conservation Commission and the Department of Public Works meet with the Buzzards Bay NEP and private engineer, as necessary, to finalize designs for the stormwater remediation project.</w:t>
      </w:r>
    </w:p>
    <w:p w:rsidR="00066495" w:rsidRPr="00066495" w:rsidRDefault="00E01911" w:rsidP="00EA03D8">
      <w:pPr>
        <w:pStyle w:val="BodyText"/>
        <w:ind w:left="1641" w:hanging="1641"/>
        <w:jc w:val="both"/>
        <w:rPr>
          <w:rFonts w:ascii="Garamond" w:hAnsi="Garamond"/>
          <w:color w:val="000000"/>
          <w:sz w:val="20"/>
        </w:rPr>
      </w:pPr>
      <w:r w:rsidRPr="00066495">
        <w:rPr>
          <w:rFonts w:ascii="Garamond" w:hAnsi="Garamond"/>
          <w:color w:val="000000"/>
        </w:rPr>
        <w:fldChar w:fldCharType="begin">
          <w:ffData>
            <w:name w:val="Check3"/>
            <w:enabled/>
            <w:calcOnExit w:val="0"/>
            <w:checkBox>
              <w:sizeAuto/>
              <w:default w:val="0"/>
            </w:checkBox>
          </w:ffData>
        </w:fldChar>
      </w:r>
      <w:r w:rsidR="00EA03D8" w:rsidRPr="00066495">
        <w:rPr>
          <w:rFonts w:ascii="Garamond" w:hAnsi="Garamond"/>
          <w:color w:val="000000"/>
        </w:rPr>
        <w:instrText xml:space="preserve"> FORMCHECKBOX </w:instrText>
      </w:r>
      <w:r w:rsidR="00945580">
        <w:rPr>
          <w:rFonts w:ascii="Garamond" w:hAnsi="Garamond"/>
          <w:color w:val="000000"/>
        </w:rPr>
      </w:r>
      <w:r w:rsidR="00945580">
        <w:rPr>
          <w:rFonts w:ascii="Garamond" w:hAnsi="Garamond"/>
          <w:color w:val="000000"/>
        </w:rPr>
        <w:fldChar w:fldCharType="separate"/>
      </w:r>
      <w:r w:rsidRPr="00066495">
        <w:rPr>
          <w:rFonts w:ascii="Garamond" w:hAnsi="Garamond"/>
          <w:color w:val="000000"/>
        </w:rPr>
        <w:fldChar w:fldCharType="end"/>
      </w:r>
      <w:r w:rsidR="00EA03D8" w:rsidRPr="00066495">
        <w:rPr>
          <w:rFonts w:ascii="Garamond" w:hAnsi="Garamond"/>
          <w:color w:val="000000"/>
        </w:rPr>
        <w:t xml:space="preserve"> Yes</w:t>
      </w:r>
      <w:r w:rsidR="000A1D72">
        <w:rPr>
          <w:rFonts w:ascii="Garamond" w:hAnsi="Garamond"/>
          <w:color w:val="000000"/>
        </w:rPr>
        <w:t xml:space="preserve"> </w:t>
      </w:r>
      <w:r w:rsidRPr="00066495">
        <w:rPr>
          <w:rFonts w:ascii="Garamond" w:hAnsi="Garamond"/>
          <w:color w:val="000000"/>
        </w:rPr>
        <w:fldChar w:fldCharType="begin">
          <w:ffData>
            <w:name w:val="Check3"/>
            <w:enabled/>
            <w:calcOnExit w:val="0"/>
            <w:checkBox>
              <w:sizeAuto/>
              <w:default w:val="0"/>
            </w:checkBox>
          </w:ffData>
        </w:fldChar>
      </w:r>
      <w:r w:rsidR="00EA03D8" w:rsidRPr="00066495">
        <w:rPr>
          <w:rFonts w:ascii="Garamond" w:hAnsi="Garamond"/>
          <w:color w:val="000000"/>
        </w:rPr>
        <w:instrText xml:space="preserve"> FORMCHECKBOX </w:instrText>
      </w:r>
      <w:r w:rsidR="00945580">
        <w:rPr>
          <w:rFonts w:ascii="Garamond" w:hAnsi="Garamond"/>
          <w:color w:val="000000"/>
        </w:rPr>
      </w:r>
      <w:r w:rsidR="00945580">
        <w:rPr>
          <w:rFonts w:ascii="Garamond" w:hAnsi="Garamond"/>
          <w:color w:val="000000"/>
        </w:rPr>
        <w:fldChar w:fldCharType="separate"/>
      </w:r>
      <w:r w:rsidRPr="00066495">
        <w:rPr>
          <w:rFonts w:ascii="Garamond" w:hAnsi="Garamond"/>
          <w:color w:val="000000"/>
        </w:rPr>
        <w:fldChar w:fldCharType="end"/>
      </w:r>
      <w:r w:rsidR="00EA03D8" w:rsidRPr="00066495">
        <w:rPr>
          <w:rFonts w:ascii="Garamond" w:hAnsi="Garamond"/>
          <w:color w:val="000000"/>
        </w:rPr>
        <w:t xml:space="preserve"> No</w:t>
      </w:r>
      <w:r w:rsidR="00EA03D8" w:rsidRPr="00066495">
        <w:rPr>
          <w:rFonts w:ascii="Garamond" w:hAnsi="Garamond"/>
          <w:color w:val="000000"/>
          <w:sz w:val="20"/>
        </w:rPr>
        <w:t xml:space="preserve"> </w:t>
      </w:r>
      <w:r w:rsidR="00EA03D8">
        <w:rPr>
          <w:rFonts w:ascii="Garamond" w:hAnsi="Garamond"/>
          <w:color w:val="000000"/>
          <w:sz w:val="20"/>
        </w:rPr>
        <w:tab/>
      </w:r>
      <w:r w:rsidR="00066495" w:rsidRPr="00066495">
        <w:rPr>
          <w:rFonts w:ascii="Garamond" w:hAnsi="Garamond"/>
          <w:color w:val="000000"/>
          <w:sz w:val="20"/>
        </w:rPr>
        <w:t xml:space="preserve">If final stormwater designs and engineering plans are developed through </w:t>
      </w:r>
      <w:r w:rsidR="00EA03D8">
        <w:rPr>
          <w:rFonts w:ascii="Garamond" w:hAnsi="Garamond"/>
          <w:color w:val="000000"/>
          <w:sz w:val="20"/>
        </w:rPr>
        <w:t>this grant process, will your municipality require</w:t>
      </w:r>
      <w:r w:rsidR="00066495" w:rsidRPr="00066495">
        <w:rPr>
          <w:rFonts w:ascii="Garamond" w:hAnsi="Garamond"/>
          <w:color w:val="000000"/>
          <w:sz w:val="20"/>
        </w:rPr>
        <w:t xml:space="preserve"> assistance from the Buzzards Bay NEP to develop a grant application to fund the implem</w:t>
      </w:r>
      <w:r w:rsidR="00EA03D8">
        <w:rPr>
          <w:rFonts w:ascii="Garamond" w:hAnsi="Garamond"/>
          <w:color w:val="000000"/>
          <w:sz w:val="20"/>
        </w:rPr>
        <w:t>entation of those final designs?</w:t>
      </w:r>
    </w:p>
    <w:p w:rsidR="00066495" w:rsidRDefault="00066495">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jc w:val="both"/>
        <w:rPr>
          <w:color w:val="000000"/>
          <w:sz w:val="20"/>
        </w:rPr>
      </w:pPr>
    </w:p>
    <w:p w:rsidR="00C65758" w:rsidRDefault="00C65758">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jc w:val="both"/>
        <w:rPr>
          <w:color w:val="000000"/>
          <w:sz w:val="20"/>
        </w:rPr>
      </w:pPr>
    </w:p>
    <w:p w:rsidR="00C65758" w:rsidRPr="003F24B5" w:rsidRDefault="003F24B5">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jc w:val="both"/>
        <w:rPr>
          <w:b/>
          <w:color w:val="000000"/>
          <w:sz w:val="22"/>
          <w:szCs w:val="22"/>
        </w:rPr>
      </w:pPr>
      <w:r>
        <w:rPr>
          <w:b/>
          <w:color w:val="000000"/>
          <w:sz w:val="22"/>
          <w:szCs w:val="22"/>
        </w:rPr>
        <w:t xml:space="preserve">For </w:t>
      </w:r>
      <w:r w:rsidR="00A91A5A">
        <w:rPr>
          <w:b/>
          <w:color w:val="000000"/>
          <w:sz w:val="22"/>
          <w:szCs w:val="22"/>
        </w:rPr>
        <w:t xml:space="preserve">Wetland/Open Space/Habitat </w:t>
      </w:r>
      <w:r>
        <w:rPr>
          <w:b/>
          <w:color w:val="000000"/>
          <w:sz w:val="22"/>
          <w:szCs w:val="22"/>
        </w:rPr>
        <w:t>Restoration</w:t>
      </w:r>
      <w:r w:rsidR="00A91A5A">
        <w:rPr>
          <w:b/>
          <w:color w:val="000000"/>
          <w:sz w:val="22"/>
          <w:szCs w:val="22"/>
        </w:rPr>
        <w:t xml:space="preserve">, Preservation, </w:t>
      </w:r>
      <w:r w:rsidR="008F176C">
        <w:rPr>
          <w:b/>
          <w:color w:val="000000"/>
          <w:sz w:val="22"/>
          <w:szCs w:val="22"/>
        </w:rPr>
        <w:t>Acquisition,</w:t>
      </w:r>
      <w:r w:rsidR="00A91A5A">
        <w:rPr>
          <w:b/>
          <w:color w:val="000000"/>
          <w:sz w:val="22"/>
          <w:szCs w:val="22"/>
        </w:rPr>
        <w:t xml:space="preserve"> or Protection</w:t>
      </w:r>
      <w:r>
        <w:rPr>
          <w:b/>
          <w:color w:val="000000"/>
          <w:sz w:val="22"/>
          <w:szCs w:val="22"/>
        </w:rPr>
        <w:t xml:space="preserve"> </w:t>
      </w:r>
      <w:r w:rsidR="00C65758" w:rsidRPr="003F24B5">
        <w:rPr>
          <w:b/>
          <w:color w:val="000000"/>
          <w:sz w:val="22"/>
          <w:szCs w:val="22"/>
        </w:rPr>
        <w:t>Projects:</w:t>
      </w:r>
    </w:p>
    <w:p w:rsidR="00C65758" w:rsidRPr="00B54919" w:rsidRDefault="00C81410" w:rsidP="00C65758">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jc w:val="both"/>
        <w:rPr>
          <w:color w:val="000000"/>
          <w:sz w:val="22"/>
          <w:szCs w:val="22"/>
        </w:rPr>
      </w:pPr>
      <w:r w:rsidRPr="00B54919">
        <w:rPr>
          <w:color w:val="000000"/>
          <w:sz w:val="22"/>
          <w:szCs w:val="22"/>
        </w:rPr>
        <w:t>For projects in Category 4</w:t>
      </w:r>
      <w:r w:rsidR="00C65758" w:rsidRPr="00B54919">
        <w:rPr>
          <w:color w:val="000000"/>
          <w:sz w:val="22"/>
          <w:szCs w:val="22"/>
        </w:rPr>
        <w:t>, please complete the information below.</w:t>
      </w:r>
      <w:r w:rsidR="000A1D72" w:rsidRPr="00B54919">
        <w:rPr>
          <w:color w:val="000000"/>
          <w:sz w:val="22"/>
          <w:szCs w:val="22"/>
        </w:rPr>
        <w:t xml:space="preserve"> </w:t>
      </w:r>
      <w:r w:rsidR="00C65758" w:rsidRPr="00B54919">
        <w:rPr>
          <w:color w:val="000000"/>
          <w:sz w:val="22"/>
          <w:szCs w:val="22"/>
        </w:rPr>
        <w:t>For projects in all other categories, please leave this section blank or delete it from your response.</w:t>
      </w:r>
    </w:p>
    <w:p w:rsidR="00C65758" w:rsidRPr="00C65758" w:rsidRDefault="00C65758" w:rsidP="00C65758">
      <w:pPr>
        <w:pStyle w:val="BodyText"/>
        <w:jc w:val="both"/>
        <w:rPr>
          <w:rFonts w:ascii="Garamond" w:hAnsi="Garamond"/>
          <w:color w:val="000000"/>
          <w:szCs w:val="22"/>
        </w:rPr>
      </w:pPr>
    </w:p>
    <w:p w:rsidR="00C65758" w:rsidRPr="00C65758" w:rsidRDefault="00C65758" w:rsidP="00C65758">
      <w:pPr>
        <w:pStyle w:val="BodyText"/>
        <w:jc w:val="both"/>
        <w:rPr>
          <w:rFonts w:ascii="Garamond" w:hAnsi="Garamond"/>
          <w:color w:val="000000"/>
          <w:szCs w:val="22"/>
          <w:u w:val="single"/>
        </w:rPr>
      </w:pPr>
      <w:r w:rsidRPr="00C65758">
        <w:rPr>
          <w:rFonts w:ascii="Garamond" w:hAnsi="Garamond"/>
          <w:color w:val="000000"/>
          <w:szCs w:val="22"/>
          <w:u w:val="single"/>
        </w:rPr>
        <w:t>Land Protection Project Details:</w:t>
      </w:r>
    </w:p>
    <w:p w:rsidR="00C65758" w:rsidRPr="00C65758" w:rsidRDefault="00C65758" w:rsidP="00C65758">
      <w:pPr>
        <w:pStyle w:val="BodyText"/>
        <w:tabs>
          <w:tab w:val="left" w:pos="6480"/>
          <w:tab w:val="right" w:pos="6660"/>
          <w:tab w:val="left" w:pos="7200"/>
        </w:tabs>
        <w:rPr>
          <w:rFonts w:ascii="Garamond" w:hAnsi="Garamond"/>
          <w:color w:val="000000"/>
          <w:szCs w:val="22"/>
        </w:rPr>
      </w:pPr>
      <w:r w:rsidRPr="00C65758">
        <w:rPr>
          <w:rFonts w:ascii="Garamond" w:hAnsi="Garamond"/>
          <w:color w:val="000000"/>
          <w:szCs w:val="22"/>
        </w:rPr>
        <w:t>Total Acreage of Project:</w:t>
      </w:r>
      <w:r w:rsidRPr="00C65758">
        <w:rPr>
          <w:rFonts w:ascii="Garamond" w:hAnsi="Garamond"/>
          <w:color w:val="000000"/>
          <w:szCs w:val="22"/>
        </w:rPr>
        <w:tab/>
        <w:t>________ acres</w:t>
      </w:r>
    </w:p>
    <w:p w:rsidR="00C65758" w:rsidRPr="00C65758" w:rsidRDefault="00C65758" w:rsidP="00C65758">
      <w:pPr>
        <w:pStyle w:val="BodyText"/>
        <w:tabs>
          <w:tab w:val="left" w:pos="4500"/>
          <w:tab w:val="left" w:pos="6480"/>
          <w:tab w:val="right" w:pos="6660"/>
          <w:tab w:val="left" w:pos="7200"/>
        </w:tabs>
        <w:rPr>
          <w:rFonts w:ascii="Garamond" w:hAnsi="Garamond"/>
          <w:color w:val="000000"/>
          <w:szCs w:val="22"/>
        </w:rPr>
      </w:pPr>
      <w:r w:rsidRPr="00C65758">
        <w:rPr>
          <w:rFonts w:ascii="Garamond" w:hAnsi="Garamond"/>
          <w:color w:val="000000"/>
          <w:szCs w:val="22"/>
        </w:rPr>
        <w:t>Total Acres of Wetland on the property:</w:t>
      </w:r>
      <w:r w:rsidRPr="00C65758">
        <w:rPr>
          <w:rFonts w:ascii="Garamond" w:hAnsi="Garamond"/>
          <w:color w:val="000000"/>
          <w:szCs w:val="22"/>
        </w:rPr>
        <w:tab/>
      </w:r>
      <w:r w:rsidRPr="00C65758">
        <w:rPr>
          <w:rFonts w:ascii="Garamond" w:hAnsi="Garamond"/>
          <w:color w:val="000000"/>
          <w:szCs w:val="22"/>
        </w:rPr>
        <w:tab/>
        <w:t>________ acres</w:t>
      </w:r>
    </w:p>
    <w:p w:rsidR="00C65758" w:rsidRPr="00C65758" w:rsidRDefault="00C65758" w:rsidP="00C65758">
      <w:pPr>
        <w:pStyle w:val="BodyText"/>
        <w:tabs>
          <w:tab w:val="left" w:pos="4500"/>
          <w:tab w:val="left" w:pos="6480"/>
          <w:tab w:val="right" w:pos="6660"/>
          <w:tab w:val="left" w:pos="7200"/>
        </w:tabs>
        <w:rPr>
          <w:rFonts w:ascii="Garamond" w:hAnsi="Garamond"/>
          <w:color w:val="000000"/>
          <w:szCs w:val="22"/>
        </w:rPr>
      </w:pPr>
      <w:r w:rsidRPr="00C65758">
        <w:rPr>
          <w:rFonts w:ascii="Garamond" w:hAnsi="Garamond"/>
          <w:color w:val="000000"/>
          <w:szCs w:val="22"/>
        </w:rPr>
        <w:t>Linear feet of frontage on a water body, river, or stream:</w:t>
      </w:r>
      <w:r w:rsidRPr="00C65758">
        <w:rPr>
          <w:rFonts w:ascii="Garamond" w:hAnsi="Garamond"/>
          <w:color w:val="000000"/>
          <w:szCs w:val="22"/>
        </w:rPr>
        <w:tab/>
        <w:t>________ acres</w:t>
      </w:r>
    </w:p>
    <w:p w:rsidR="00C65758" w:rsidRPr="00C65758" w:rsidRDefault="00C65758" w:rsidP="00C65758">
      <w:pPr>
        <w:pStyle w:val="BodyText"/>
        <w:tabs>
          <w:tab w:val="left" w:pos="4500"/>
          <w:tab w:val="left" w:pos="6480"/>
          <w:tab w:val="right" w:pos="6660"/>
          <w:tab w:val="left" w:pos="7200"/>
        </w:tabs>
        <w:rPr>
          <w:rFonts w:ascii="Garamond" w:hAnsi="Garamond"/>
          <w:color w:val="000000"/>
          <w:szCs w:val="22"/>
        </w:rPr>
      </w:pPr>
      <w:r w:rsidRPr="00C65758">
        <w:rPr>
          <w:rFonts w:ascii="Garamond" w:hAnsi="Garamond"/>
          <w:color w:val="000000"/>
          <w:szCs w:val="22"/>
        </w:rPr>
        <w:t>Portion of property within DEP Zone II</w:t>
      </w:r>
      <w:r w:rsidRPr="00C65758">
        <w:rPr>
          <w:rFonts w:ascii="Garamond" w:hAnsi="Garamond"/>
          <w:color w:val="000000"/>
          <w:szCs w:val="22"/>
        </w:rPr>
        <w:tab/>
      </w:r>
      <w:r w:rsidRPr="00C65758">
        <w:rPr>
          <w:rFonts w:ascii="Garamond" w:hAnsi="Garamond"/>
          <w:color w:val="000000"/>
          <w:szCs w:val="22"/>
        </w:rPr>
        <w:tab/>
        <w:t>________ acres</w:t>
      </w:r>
    </w:p>
    <w:p w:rsidR="00C65758" w:rsidRPr="00C65758" w:rsidRDefault="00C65758" w:rsidP="00C65758">
      <w:pPr>
        <w:pStyle w:val="BodyText"/>
        <w:tabs>
          <w:tab w:val="left" w:pos="6480"/>
          <w:tab w:val="right" w:pos="6660"/>
          <w:tab w:val="left" w:pos="7200"/>
        </w:tabs>
        <w:rPr>
          <w:rFonts w:ascii="Garamond" w:hAnsi="Garamond"/>
          <w:color w:val="000000"/>
          <w:szCs w:val="22"/>
        </w:rPr>
      </w:pPr>
      <w:r w:rsidRPr="00C65758">
        <w:rPr>
          <w:rFonts w:ascii="Garamond" w:hAnsi="Garamond"/>
          <w:color w:val="000000"/>
          <w:szCs w:val="22"/>
        </w:rPr>
        <w:t>Portion of the property that lies within or abuts MA Natural Heritage and Endangered Species Program designated areas:</w:t>
      </w:r>
    </w:p>
    <w:p w:rsidR="00C65758" w:rsidRPr="00C65758" w:rsidRDefault="00C65758" w:rsidP="00C65758">
      <w:pPr>
        <w:pStyle w:val="BodyText"/>
        <w:tabs>
          <w:tab w:val="left" w:pos="1440"/>
          <w:tab w:val="left" w:pos="4500"/>
          <w:tab w:val="left" w:pos="6480"/>
          <w:tab w:val="right" w:pos="6660"/>
          <w:tab w:val="left" w:pos="7200"/>
        </w:tabs>
        <w:rPr>
          <w:rFonts w:ascii="Garamond" w:hAnsi="Garamond"/>
          <w:color w:val="000000"/>
          <w:szCs w:val="22"/>
        </w:rPr>
      </w:pPr>
      <w:r w:rsidRPr="00C65758">
        <w:rPr>
          <w:rFonts w:ascii="Garamond" w:hAnsi="Garamond"/>
          <w:color w:val="000000"/>
          <w:szCs w:val="22"/>
        </w:rPr>
        <w:tab/>
        <w:t xml:space="preserve">BioMap2 Core Habitat: </w:t>
      </w:r>
      <w:r w:rsidRPr="00C65758">
        <w:rPr>
          <w:rFonts w:ascii="Garamond" w:hAnsi="Garamond"/>
          <w:color w:val="000000"/>
          <w:szCs w:val="22"/>
        </w:rPr>
        <w:tab/>
      </w:r>
      <w:r w:rsidRPr="00C65758">
        <w:rPr>
          <w:rFonts w:ascii="Garamond" w:hAnsi="Garamond"/>
          <w:color w:val="000000"/>
          <w:szCs w:val="22"/>
        </w:rPr>
        <w:tab/>
        <w:t>________ acres</w:t>
      </w:r>
    </w:p>
    <w:p w:rsidR="00C65758" w:rsidRPr="00C65758" w:rsidRDefault="00C65758" w:rsidP="00C65758">
      <w:pPr>
        <w:pStyle w:val="BodyText"/>
        <w:tabs>
          <w:tab w:val="left" w:pos="1440"/>
          <w:tab w:val="left" w:pos="3780"/>
          <w:tab w:val="left" w:pos="4500"/>
          <w:tab w:val="left" w:pos="6480"/>
          <w:tab w:val="right" w:pos="6660"/>
          <w:tab w:val="left" w:pos="7200"/>
        </w:tabs>
        <w:rPr>
          <w:rFonts w:ascii="Garamond" w:hAnsi="Garamond"/>
          <w:color w:val="000000"/>
          <w:szCs w:val="22"/>
        </w:rPr>
      </w:pPr>
      <w:r w:rsidRPr="00C65758">
        <w:rPr>
          <w:rFonts w:ascii="Garamond" w:hAnsi="Garamond"/>
          <w:color w:val="000000"/>
          <w:szCs w:val="22"/>
        </w:rPr>
        <w:tab/>
        <w:t>BioMap 2 Critical Natural Landscape:</w:t>
      </w:r>
      <w:r w:rsidR="000A1D72">
        <w:rPr>
          <w:rFonts w:ascii="Garamond" w:hAnsi="Garamond"/>
          <w:color w:val="000000"/>
          <w:szCs w:val="22"/>
        </w:rPr>
        <w:t xml:space="preserve"> </w:t>
      </w:r>
      <w:r w:rsidRPr="00C65758">
        <w:rPr>
          <w:rFonts w:ascii="Garamond" w:hAnsi="Garamond"/>
          <w:color w:val="000000"/>
          <w:szCs w:val="22"/>
        </w:rPr>
        <w:tab/>
        <w:t>________ acres</w:t>
      </w:r>
    </w:p>
    <w:p w:rsidR="00C65758" w:rsidRDefault="00C65758" w:rsidP="001E299E">
      <w:pPr>
        <w:pStyle w:val="BodyText"/>
        <w:tabs>
          <w:tab w:val="left" w:pos="1440"/>
          <w:tab w:val="left" w:pos="3780"/>
          <w:tab w:val="left" w:pos="4500"/>
          <w:tab w:val="left" w:pos="6480"/>
          <w:tab w:val="right" w:pos="6660"/>
          <w:tab w:val="left" w:pos="7200"/>
        </w:tabs>
        <w:rPr>
          <w:rFonts w:ascii="Garamond" w:hAnsi="Garamond"/>
          <w:color w:val="000000"/>
          <w:szCs w:val="22"/>
        </w:rPr>
      </w:pPr>
      <w:r w:rsidRPr="00C65758">
        <w:rPr>
          <w:rFonts w:ascii="Garamond" w:hAnsi="Garamond"/>
          <w:color w:val="000000"/>
          <w:szCs w:val="22"/>
        </w:rPr>
        <w:tab/>
        <w:t>Priority Habitats of Rare Species:</w:t>
      </w:r>
      <w:r w:rsidRPr="00C65758">
        <w:rPr>
          <w:rFonts w:ascii="Garamond" w:hAnsi="Garamond"/>
          <w:color w:val="000000"/>
          <w:szCs w:val="22"/>
        </w:rPr>
        <w:tab/>
      </w:r>
      <w:r>
        <w:rPr>
          <w:rFonts w:ascii="Garamond" w:hAnsi="Garamond"/>
          <w:color w:val="000000"/>
          <w:szCs w:val="22"/>
        </w:rPr>
        <w:tab/>
      </w:r>
      <w:r w:rsidRPr="00C65758">
        <w:rPr>
          <w:rFonts w:ascii="Garamond" w:hAnsi="Garamond"/>
          <w:color w:val="000000"/>
          <w:szCs w:val="22"/>
        </w:rPr>
        <w:t>________ acres</w:t>
      </w:r>
    </w:p>
    <w:p w:rsidR="003D184A" w:rsidRPr="001E299E" w:rsidRDefault="003D184A" w:rsidP="001E299E">
      <w:pPr>
        <w:pStyle w:val="BodyText"/>
        <w:tabs>
          <w:tab w:val="left" w:pos="1440"/>
          <w:tab w:val="left" w:pos="3780"/>
          <w:tab w:val="left" w:pos="4500"/>
          <w:tab w:val="left" w:pos="6480"/>
          <w:tab w:val="right" w:pos="6660"/>
          <w:tab w:val="left" w:pos="7200"/>
        </w:tabs>
        <w:rPr>
          <w:rFonts w:ascii="Garamond" w:hAnsi="Garamond"/>
          <w:color w:val="000000"/>
          <w:szCs w:val="22"/>
        </w:rPr>
        <w:sectPr w:rsidR="003D184A" w:rsidRPr="001E299E">
          <w:headerReference w:type="default" r:id="rId29"/>
          <w:endnotePr>
            <w:numFmt w:val="decimal"/>
          </w:endnotePr>
          <w:pgSz w:w="12240" w:h="15840" w:code="1"/>
          <w:pgMar w:top="1440" w:right="1440" w:bottom="1152" w:left="1440" w:header="720" w:footer="432" w:gutter="0"/>
          <w:cols w:space="720"/>
          <w:noEndnote/>
        </w:sectPr>
      </w:pPr>
    </w:p>
    <w:p w:rsidR="00B52EAB" w:rsidRPr="00612BC2" w:rsidRDefault="00B52EA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120"/>
        <w:jc w:val="both"/>
        <w:rPr>
          <w:b/>
          <w:color w:val="000000"/>
        </w:rPr>
      </w:pPr>
      <w:r w:rsidRPr="00612BC2">
        <w:rPr>
          <w:b/>
          <w:color w:val="000000"/>
        </w:rPr>
        <w:lastRenderedPageBreak/>
        <w:t>Part III Budget and Match (</w:t>
      </w:r>
      <w:r w:rsidRPr="00612BC2">
        <w:rPr>
          <w:bCs/>
          <w:color w:val="000000"/>
        </w:rPr>
        <w:t>this page is</w:t>
      </w:r>
      <w:r w:rsidRPr="00612BC2">
        <w:rPr>
          <w:b/>
          <w:color w:val="000000"/>
        </w:rPr>
        <w:t xml:space="preserve"> </w:t>
      </w:r>
      <w:r w:rsidRPr="00612BC2">
        <w:rPr>
          <w:bCs/>
          <w:color w:val="000000"/>
        </w:rPr>
        <w:t>required for all grant proposal categories</w:t>
      </w:r>
      <w:r w:rsidRPr="00612BC2">
        <w:rPr>
          <w:b/>
          <w:color w:val="000000"/>
        </w:rPr>
        <w:t>)</w:t>
      </w:r>
    </w:p>
    <w:p w:rsidR="00D25C1F" w:rsidRDefault="00B52EA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120"/>
        <w:jc w:val="both"/>
        <w:rPr>
          <w:color w:val="000000"/>
          <w:sz w:val="20"/>
        </w:rPr>
      </w:pPr>
      <w:r w:rsidRPr="00612BC2">
        <w:rPr>
          <w:b/>
          <w:bCs/>
          <w:color w:val="000000"/>
          <w:sz w:val="22"/>
        </w:rPr>
        <w:t>A. Budget</w:t>
      </w:r>
      <w:r w:rsidR="00DF252D">
        <w:rPr>
          <w:color w:val="000000"/>
          <w:sz w:val="22"/>
        </w:rPr>
        <w:t xml:space="preserve"> </w:t>
      </w:r>
      <w:r w:rsidR="00DF252D" w:rsidRPr="00D25C1F">
        <w:rPr>
          <w:color w:val="000000"/>
          <w:sz w:val="20"/>
        </w:rPr>
        <w:t xml:space="preserve">[Note: For </w:t>
      </w:r>
      <w:r w:rsidRPr="00D25C1F">
        <w:rPr>
          <w:color w:val="000000"/>
          <w:sz w:val="20"/>
        </w:rPr>
        <w:t xml:space="preserve">Stormwater </w:t>
      </w:r>
      <w:r w:rsidR="00DF252D" w:rsidRPr="00D25C1F">
        <w:rPr>
          <w:color w:val="000000"/>
          <w:sz w:val="20"/>
        </w:rPr>
        <w:t xml:space="preserve">Remediation Design </w:t>
      </w:r>
      <w:r w:rsidRPr="00D25C1F">
        <w:rPr>
          <w:color w:val="000000"/>
          <w:sz w:val="20"/>
        </w:rPr>
        <w:t>proposals</w:t>
      </w:r>
      <w:r w:rsidR="00EF0316">
        <w:rPr>
          <w:color w:val="000000"/>
          <w:sz w:val="20"/>
        </w:rPr>
        <w:t xml:space="preserve"> (Category 1</w:t>
      </w:r>
      <w:r w:rsidR="00DF252D" w:rsidRPr="00D25C1F">
        <w:rPr>
          <w:color w:val="000000"/>
          <w:sz w:val="20"/>
        </w:rPr>
        <w:t>)</w:t>
      </w:r>
      <w:r w:rsidRPr="00D25C1F">
        <w:rPr>
          <w:color w:val="000000"/>
          <w:sz w:val="20"/>
        </w:rPr>
        <w:t xml:space="preserve"> leave this section blank.</w:t>
      </w:r>
      <w:r w:rsidR="00D25C1F">
        <w:rPr>
          <w:color w:val="000000"/>
          <w:sz w:val="20"/>
        </w:rPr>
        <w:t>]</w:t>
      </w:r>
    </w:p>
    <w:p w:rsidR="00B52EAB" w:rsidRPr="00612BC2" w:rsidRDefault="00B52EA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120"/>
        <w:jc w:val="both"/>
        <w:rPr>
          <w:color w:val="000000"/>
          <w:sz w:val="20"/>
        </w:rPr>
      </w:pPr>
      <w:r w:rsidRPr="00612BC2">
        <w:rPr>
          <w:color w:val="000000"/>
          <w:sz w:val="20"/>
        </w:rPr>
        <w:t xml:space="preserve">Break down how you will spend the grant money budget by categories. Enter $0 if category is not applicable: </w:t>
      </w:r>
    </w:p>
    <w:p w:rsidR="00B52EAB" w:rsidRPr="00612BC2" w:rsidRDefault="00B52EA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120"/>
        <w:jc w:val="both"/>
        <w:rPr>
          <w:color w:val="000000"/>
          <w:sz w:val="22"/>
        </w:rPr>
      </w:pPr>
      <w:r w:rsidRPr="00612BC2">
        <w:rPr>
          <w:color w:val="000000"/>
          <w:sz w:val="22"/>
        </w:rPr>
        <w:t>Personnel*:</w:t>
      </w:r>
      <w:r w:rsidRPr="00612BC2">
        <w:rPr>
          <w:color w:val="000000"/>
          <w:sz w:val="22"/>
        </w:rPr>
        <w:tab/>
      </w:r>
      <w:r w:rsidRPr="00612BC2">
        <w:rPr>
          <w:color w:val="000000"/>
          <w:sz w:val="22"/>
        </w:rPr>
        <w:tab/>
        <w:t>$___________</w:t>
      </w:r>
    </w:p>
    <w:p w:rsidR="00B52EAB" w:rsidRPr="00612BC2" w:rsidRDefault="00B52EA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120"/>
        <w:jc w:val="both"/>
        <w:rPr>
          <w:color w:val="000000"/>
          <w:sz w:val="22"/>
        </w:rPr>
      </w:pPr>
      <w:r w:rsidRPr="00612BC2">
        <w:rPr>
          <w:color w:val="000000"/>
          <w:sz w:val="22"/>
        </w:rPr>
        <w:tab/>
      </w:r>
      <w:r w:rsidRPr="00612BC2">
        <w:rPr>
          <w:color w:val="000000"/>
          <w:sz w:val="22"/>
        </w:rPr>
        <w:tab/>
      </w:r>
      <w:r w:rsidRPr="00612BC2">
        <w:rPr>
          <w:color w:val="000000"/>
          <w:sz w:val="22"/>
        </w:rPr>
        <w:tab/>
      </w:r>
      <w:r w:rsidRPr="00612BC2">
        <w:rPr>
          <w:color w:val="000000"/>
          <w:sz w:val="22"/>
        </w:rPr>
        <w:tab/>
        <w:t>Position:__________</w:t>
      </w:r>
      <w:r w:rsidRPr="00612BC2">
        <w:rPr>
          <w:color w:val="000000"/>
          <w:sz w:val="22"/>
        </w:rPr>
        <w:tab/>
        <w:t>Hours:_________</w:t>
      </w:r>
      <w:r w:rsidRPr="00612BC2">
        <w:rPr>
          <w:color w:val="000000"/>
          <w:sz w:val="22"/>
        </w:rPr>
        <w:tab/>
        <w:t>Rate:_________</w:t>
      </w:r>
    </w:p>
    <w:p w:rsidR="00B52EAB" w:rsidRPr="00612BC2" w:rsidRDefault="00B52EA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120"/>
        <w:jc w:val="both"/>
        <w:rPr>
          <w:color w:val="000000"/>
          <w:sz w:val="22"/>
        </w:rPr>
      </w:pPr>
      <w:r w:rsidRPr="00612BC2">
        <w:rPr>
          <w:color w:val="000000"/>
          <w:sz w:val="22"/>
        </w:rPr>
        <w:t>* Funds should not be requested for positions already appropriated in the municipal budget. Municipal administration services should be included in the match section.</w:t>
      </w:r>
    </w:p>
    <w:p w:rsidR="00B52EAB" w:rsidRPr="00612BC2" w:rsidRDefault="00B52EA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120"/>
        <w:jc w:val="both"/>
        <w:rPr>
          <w:color w:val="000000"/>
          <w:sz w:val="22"/>
        </w:rPr>
      </w:pPr>
      <w:r w:rsidRPr="00612BC2">
        <w:rPr>
          <w:color w:val="000000"/>
          <w:sz w:val="22"/>
        </w:rPr>
        <w:t>Contractual:</w:t>
      </w:r>
      <w:r w:rsidRPr="00612BC2">
        <w:rPr>
          <w:color w:val="000000"/>
          <w:sz w:val="22"/>
        </w:rPr>
        <w:tab/>
      </w:r>
      <w:r w:rsidRPr="00612BC2">
        <w:rPr>
          <w:color w:val="000000"/>
          <w:sz w:val="22"/>
        </w:rPr>
        <w:tab/>
        <w:t xml:space="preserve">$___________ </w:t>
      </w:r>
      <w:r w:rsidRPr="00612BC2">
        <w:rPr>
          <w:color w:val="000000"/>
          <w:sz w:val="22"/>
        </w:rPr>
        <w:tab/>
        <w:t>Explain:________________________________</w:t>
      </w:r>
    </w:p>
    <w:p w:rsidR="00B52EAB" w:rsidRPr="00612BC2" w:rsidRDefault="00B52EA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120"/>
        <w:jc w:val="both"/>
        <w:rPr>
          <w:color w:val="000000"/>
          <w:sz w:val="22"/>
        </w:rPr>
      </w:pPr>
      <w:r w:rsidRPr="00612BC2">
        <w:rPr>
          <w:color w:val="000000"/>
          <w:sz w:val="22"/>
        </w:rPr>
        <w:tab/>
      </w:r>
      <w:r w:rsidRPr="00612BC2">
        <w:rPr>
          <w:color w:val="000000"/>
          <w:sz w:val="22"/>
        </w:rPr>
        <w:tab/>
      </w:r>
      <w:r w:rsidRPr="00612BC2">
        <w:rPr>
          <w:color w:val="000000"/>
          <w:sz w:val="22"/>
        </w:rPr>
        <w:tab/>
      </w:r>
      <w:r w:rsidRPr="00612BC2">
        <w:rPr>
          <w:color w:val="000000"/>
          <w:sz w:val="22"/>
        </w:rPr>
        <w:tab/>
        <w:t xml:space="preserve">$___________ </w:t>
      </w:r>
      <w:r w:rsidRPr="00612BC2">
        <w:rPr>
          <w:color w:val="000000"/>
          <w:sz w:val="22"/>
        </w:rPr>
        <w:tab/>
        <w:t>Explain:________________________________</w:t>
      </w:r>
    </w:p>
    <w:p w:rsidR="00B52EAB" w:rsidRPr="00612BC2" w:rsidRDefault="00B52EA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120"/>
        <w:jc w:val="both"/>
        <w:rPr>
          <w:color w:val="000000"/>
          <w:sz w:val="22"/>
        </w:rPr>
      </w:pPr>
      <w:r w:rsidRPr="00612BC2">
        <w:rPr>
          <w:color w:val="000000"/>
          <w:sz w:val="22"/>
        </w:rPr>
        <w:tab/>
      </w:r>
      <w:r w:rsidRPr="00612BC2">
        <w:rPr>
          <w:color w:val="000000"/>
          <w:sz w:val="22"/>
        </w:rPr>
        <w:tab/>
      </w:r>
      <w:r w:rsidRPr="00612BC2">
        <w:rPr>
          <w:color w:val="000000"/>
          <w:sz w:val="22"/>
        </w:rPr>
        <w:tab/>
      </w:r>
      <w:r w:rsidRPr="00612BC2">
        <w:rPr>
          <w:color w:val="000000"/>
          <w:sz w:val="22"/>
        </w:rPr>
        <w:tab/>
        <w:t xml:space="preserve">$___________ </w:t>
      </w:r>
      <w:r w:rsidRPr="00612BC2">
        <w:rPr>
          <w:color w:val="000000"/>
          <w:sz w:val="22"/>
        </w:rPr>
        <w:tab/>
        <w:t>Explain:________________________________</w:t>
      </w:r>
    </w:p>
    <w:p w:rsidR="00B52EAB" w:rsidRPr="00612BC2" w:rsidRDefault="00B52EA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120"/>
        <w:jc w:val="both"/>
        <w:rPr>
          <w:color w:val="000000"/>
          <w:sz w:val="22"/>
        </w:rPr>
      </w:pPr>
      <w:r w:rsidRPr="00612BC2">
        <w:rPr>
          <w:color w:val="000000"/>
          <w:sz w:val="22"/>
        </w:rPr>
        <w:t xml:space="preserve"> (e.g. land appraisers, equipment rentals, hired private firms)</w:t>
      </w:r>
    </w:p>
    <w:p w:rsidR="00B52EAB" w:rsidRPr="00612BC2" w:rsidRDefault="00B52EA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120"/>
        <w:jc w:val="both"/>
        <w:rPr>
          <w:color w:val="000000"/>
          <w:sz w:val="22"/>
        </w:rPr>
      </w:pPr>
      <w:r w:rsidRPr="00612BC2">
        <w:rPr>
          <w:color w:val="000000"/>
          <w:sz w:val="22"/>
        </w:rPr>
        <w:t xml:space="preserve">Supplies &amp; Materials: </w:t>
      </w:r>
      <w:r w:rsidRPr="00612BC2">
        <w:rPr>
          <w:color w:val="000000"/>
          <w:sz w:val="22"/>
        </w:rPr>
        <w:tab/>
        <w:t xml:space="preserve">$___________ </w:t>
      </w:r>
      <w:r w:rsidRPr="00612BC2">
        <w:rPr>
          <w:color w:val="000000"/>
          <w:sz w:val="22"/>
        </w:rPr>
        <w:tab/>
        <w:t>Explain:________________________________</w:t>
      </w:r>
    </w:p>
    <w:p w:rsidR="00B52EAB" w:rsidRPr="00612BC2" w:rsidRDefault="00B52EA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120"/>
        <w:jc w:val="both"/>
        <w:rPr>
          <w:color w:val="000000"/>
          <w:sz w:val="22"/>
        </w:rPr>
      </w:pPr>
      <w:r w:rsidRPr="00612BC2">
        <w:rPr>
          <w:color w:val="000000"/>
          <w:sz w:val="22"/>
        </w:rPr>
        <w:tab/>
      </w:r>
      <w:r w:rsidRPr="00612BC2">
        <w:rPr>
          <w:color w:val="000000"/>
          <w:sz w:val="22"/>
        </w:rPr>
        <w:tab/>
      </w:r>
      <w:r w:rsidRPr="00612BC2">
        <w:rPr>
          <w:color w:val="000000"/>
          <w:sz w:val="22"/>
        </w:rPr>
        <w:tab/>
      </w:r>
      <w:r w:rsidRPr="00612BC2">
        <w:rPr>
          <w:color w:val="000000"/>
          <w:sz w:val="22"/>
        </w:rPr>
        <w:tab/>
        <w:t xml:space="preserve">$___________ </w:t>
      </w:r>
      <w:r w:rsidRPr="00612BC2">
        <w:rPr>
          <w:color w:val="000000"/>
          <w:sz w:val="22"/>
        </w:rPr>
        <w:tab/>
        <w:t>Explain:________________________________</w:t>
      </w:r>
    </w:p>
    <w:p w:rsidR="00B52EAB" w:rsidRPr="00612BC2" w:rsidRDefault="00B52EA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120"/>
        <w:jc w:val="both"/>
        <w:rPr>
          <w:color w:val="000000"/>
          <w:sz w:val="22"/>
        </w:rPr>
      </w:pPr>
      <w:r w:rsidRPr="00612BC2">
        <w:rPr>
          <w:color w:val="000000"/>
          <w:sz w:val="22"/>
        </w:rPr>
        <w:tab/>
      </w:r>
      <w:r w:rsidRPr="00612BC2">
        <w:rPr>
          <w:color w:val="000000"/>
          <w:sz w:val="22"/>
        </w:rPr>
        <w:tab/>
      </w:r>
      <w:r w:rsidRPr="00612BC2">
        <w:rPr>
          <w:color w:val="000000"/>
          <w:sz w:val="22"/>
        </w:rPr>
        <w:tab/>
      </w:r>
      <w:r w:rsidRPr="00612BC2">
        <w:rPr>
          <w:color w:val="000000"/>
          <w:sz w:val="22"/>
        </w:rPr>
        <w:tab/>
        <w:t xml:space="preserve">$___________ </w:t>
      </w:r>
      <w:r w:rsidRPr="00612BC2">
        <w:rPr>
          <w:color w:val="000000"/>
          <w:sz w:val="22"/>
        </w:rPr>
        <w:tab/>
        <w:t>Explain:________________________________</w:t>
      </w:r>
    </w:p>
    <w:p w:rsidR="00B52EAB" w:rsidRPr="00612BC2" w:rsidRDefault="00B52EA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120"/>
        <w:jc w:val="both"/>
        <w:rPr>
          <w:color w:val="000000"/>
          <w:sz w:val="22"/>
        </w:rPr>
      </w:pPr>
      <w:r w:rsidRPr="00612BC2">
        <w:rPr>
          <w:color w:val="000000"/>
          <w:sz w:val="22"/>
        </w:rPr>
        <w:t>(e.g. culvert pipe, fencing, equipment rentals, etc.)</w:t>
      </w:r>
    </w:p>
    <w:p w:rsidR="00B52EAB" w:rsidRPr="00612BC2" w:rsidRDefault="00B52EA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120"/>
        <w:jc w:val="both"/>
        <w:rPr>
          <w:color w:val="000000"/>
          <w:sz w:val="22"/>
        </w:rPr>
      </w:pPr>
      <w:r w:rsidRPr="00612BC2">
        <w:rPr>
          <w:color w:val="000000"/>
          <w:sz w:val="22"/>
        </w:rPr>
        <w:t>Other:</w:t>
      </w:r>
      <w:r w:rsidRPr="00612BC2">
        <w:rPr>
          <w:color w:val="000000"/>
          <w:sz w:val="22"/>
        </w:rPr>
        <w:tab/>
      </w:r>
      <w:r w:rsidRPr="00612BC2">
        <w:rPr>
          <w:color w:val="000000"/>
          <w:sz w:val="22"/>
        </w:rPr>
        <w:tab/>
      </w:r>
      <w:r w:rsidRPr="00612BC2">
        <w:rPr>
          <w:color w:val="000000"/>
          <w:sz w:val="22"/>
        </w:rPr>
        <w:tab/>
        <w:t xml:space="preserve">$___________ </w:t>
      </w:r>
      <w:r w:rsidRPr="00612BC2">
        <w:rPr>
          <w:color w:val="000000"/>
          <w:sz w:val="22"/>
        </w:rPr>
        <w:tab/>
        <w:t>Explain:________________________________</w:t>
      </w:r>
    </w:p>
    <w:p w:rsidR="00B52EAB" w:rsidRPr="00612BC2" w:rsidRDefault="00B52EA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120"/>
        <w:jc w:val="both"/>
        <w:rPr>
          <w:color w:val="000000"/>
          <w:sz w:val="22"/>
        </w:rPr>
      </w:pPr>
      <w:r w:rsidRPr="00612BC2">
        <w:rPr>
          <w:color w:val="000000"/>
          <w:sz w:val="22"/>
        </w:rPr>
        <w:tab/>
      </w:r>
      <w:r w:rsidRPr="00612BC2">
        <w:rPr>
          <w:color w:val="000000"/>
          <w:sz w:val="22"/>
        </w:rPr>
        <w:tab/>
      </w:r>
      <w:r w:rsidRPr="00612BC2">
        <w:rPr>
          <w:color w:val="000000"/>
          <w:sz w:val="22"/>
        </w:rPr>
        <w:tab/>
      </w:r>
      <w:r w:rsidRPr="00612BC2">
        <w:rPr>
          <w:color w:val="000000"/>
          <w:sz w:val="22"/>
        </w:rPr>
        <w:tab/>
        <w:t xml:space="preserve">$___________ </w:t>
      </w:r>
      <w:r w:rsidRPr="00612BC2">
        <w:rPr>
          <w:color w:val="000000"/>
          <w:sz w:val="22"/>
        </w:rPr>
        <w:tab/>
        <w:t>Explain:________________________________</w:t>
      </w:r>
    </w:p>
    <w:p w:rsidR="00B52EAB" w:rsidRPr="00612BC2" w:rsidRDefault="00B52EA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120"/>
        <w:jc w:val="both"/>
        <w:rPr>
          <w:color w:val="000000"/>
          <w:sz w:val="22"/>
        </w:rPr>
      </w:pPr>
      <w:r w:rsidRPr="00612BC2">
        <w:rPr>
          <w:color w:val="000000"/>
          <w:sz w:val="22"/>
        </w:rPr>
        <w:tab/>
      </w:r>
      <w:r w:rsidRPr="00612BC2">
        <w:rPr>
          <w:color w:val="000000"/>
          <w:sz w:val="22"/>
        </w:rPr>
        <w:tab/>
      </w:r>
      <w:r w:rsidRPr="00612BC2">
        <w:rPr>
          <w:color w:val="000000"/>
          <w:sz w:val="22"/>
        </w:rPr>
        <w:tab/>
      </w:r>
      <w:r w:rsidRPr="00612BC2">
        <w:rPr>
          <w:color w:val="000000"/>
          <w:sz w:val="22"/>
        </w:rPr>
        <w:tab/>
        <w:t xml:space="preserve">$___________ </w:t>
      </w:r>
      <w:r w:rsidRPr="00612BC2">
        <w:rPr>
          <w:color w:val="000000"/>
          <w:sz w:val="22"/>
        </w:rPr>
        <w:tab/>
        <w:t>Explain:________________________________</w:t>
      </w:r>
    </w:p>
    <w:p w:rsidR="00B52EAB" w:rsidRPr="00612BC2" w:rsidRDefault="00B52EA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after="120"/>
        <w:jc w:val="both"/>
        <w:rPr>
          <w:color w:val="000000"/>
          <w:sz w:val="22"/>
        </w:rPr>
      </w:pPr>
      <w:r w:rsidRPr="00612BC2">
        <w:rPr>
          <w:b/>
          <w:color w:val="000000"/>
          <w:sz w:val="22"/>
        </w:rPr>
        <w:t>B. Proposed Match:</w:t>
      </w:r>
      <w:r w:rsidRPr="00612BC2">
        <w:rPr>
          <w:color w:val="000000"/>
          <w:sz w:val="22"/>
        </w:rPr>
        <w:t xml:space="preserve"> </w:t>
      </w:r>
      <w:r w:rsidRPr="00612BC2">
        <w:rPr>
          <w:color w:val="000000"/>
          <w:sz w:val="20"/>
        </w:rPr>
        <w:t>(Note: Any match expenditures made b</w:t>
      </w:r>
      <w:r w:rsidR="00965CFA">
        <w:rPr>
          <w:color w:val="000000"/>
          <w:sz w:val="20"/>
        </w:rPr>
        <w:t xml:space="preserve">y the town </w:t>
      </w:r>
      <w:r w:rsidR="00965CFA" w:rsidRPr="00401206">
        <w:rPr>
          <w:color w:val="000000"/>
          <w:sz w:val="20"/>
        </w:rPr>
        <w:t>after January 1,</w:t>
      </w:r>
      <w:r w:rsidR="00D86FF6" w:rsidRPr="00401206">
        <w:rPr>
          <w:color w:val="000000"/>
          <w:sz w:val="20"/>
        </w:rPr>
        <w:t xml:space="preserve"> 2</w:t>
      </w:r>
      <w:r w:rsidR="001F2A8D">
        <w:rPr>
          <w:color w:val="000000"/>
          <w:sz w:val="20"/>
        </w:rPr>
        <w:t>016</w:t>
      </w:r>
      <w:r w:rsidR="009C038D" w:rsidRPr="00401206">
        <w:rPr>
          <w:color w:val="000000"/>
          <w:sz w:val="20"/>
        </w:rPr>
        <w:t xml:space="preserve"> may</w:t>
      </w:r>
      <w:r w:rsidRPr="00401206">
        <w:rPr>
          <w:color w:val="000000"/>
          <w:sz w:val="20"/>
        </w:rPr>
        <w:t xml:space="preserve"> be credited to the town’s match requirement). Please note that any match claimed below will be considered</w:t>
      </w:r>
      <w:r w:rsidRPr="00612BC2">
        <w:rPr>
          <w:color w:val="000000"/>
          <w:sz w:val="20"/>
        </w:rPr>
        <w:t xml:space="preserve"> estimates and not a commitment at this time. Final match will be documented in awarded contracts between the Commonwealth and the municipality. Re</w:t>
      </w:r>
      <w:r w:rsidR="00DF252D">
        <w:rPr>
          <w:color w:val="000000"/>
          <w:sz w:val="20"/>
        </w:rPr>
        <w:t xml:space="preserve">quests for stormwater remediation </w:t>
      </w:r>
      <w:r w:rsidRPr="00612BC2">
        <w:rPr>
          <w:color w:val="000000"/>
          <w:sz w:val="20"/>
        </w:rPr>
        <w:t xml:space="preserve">designs </w:t>
      </w:r>
      <w:r w:rsidR="00EF0316">
        <w:rPr>
          <w:color w:val="000000"/>
          <w:sz w:val="20"/>
        </w:rPr>
        <w:t>(Category 1</w:t>
      </w:r>
      <w:r w:rsidR="00DF252D">
        <w:rPr>
          <w:color w:val="000000"/>
          <w:sz w:val="20"/>
        </w:rPr>
        <w:t xml:space="preserve">) </w:t>
      </w:r>
      <w:r w:rsidRPr="00612BC2">
        <w:rPr>
          <w:color w:val="000000"/>
          <w:sz w:val="20"/>
        </w:rPr>
        <w:t>need not complete this section).</w:t>
      </w:r>
    </w:p>
    <w:p w:rsidR="00B52EAB" w:rsidRPr="00612BC2" w:rsidRDefault="00B52EA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line="360" w:lineRule="auto"/>
        <w:rPr>
          <w:color w:val="000000"/>
          <w:sz w:val="22"/>
        </w:rPr>
      </w:pPr>
      <w:r w:rsidRPr="00612BC2">
        <w:rPr>
          <w:b/>
          <w:color w:val="000000"/>
          <w:sz w:val="22"/>
        </w:rPr>
        <w:t>Cash:</w:t>
      </w:r>
      <w:r w:rsidRPr="00612BC2">
        <w:rPr>
          <w:color w:val="000000"/>
          <w:sz w:val="22"/>
        </w:rPr>
        <w:tab/>
      </w:r>
      <w:r w:rsidRPr="00612BC2">
        <w:rPr>
          <w:color w:val="000000"/>
          <w:sz w:val="22"/>
        </w:rPr>
        <w:tab/>
      </w:r>
      <w:r w:rsidRPr="00612BC2">
        <w:rPr>
          <w:color w:val="000000"/>
          <w:sz w:val="22"/>
        </w:rPr>
        <w:tab/>
      </w:r>
      <w:r w:rsidRPr="00612BC2">
        <w:rPr>
          <w:color w:val="000000"/>
          <w:sz w:val="22"/>
        </w:rPr>
        <w:tab/>
      </w:r>
      <w:r w:rsidRPr="00612BC2">
        <w:rPr>
          <w:color w:val="000000"/>
          <w:sz w:val="22"/>
        </w:rPr>
        <w:tab/>
      </w:r>
      <w:r w:rsidRPr="00612BC2">
        <w:rPr>
          <w:color w:val="000000"/>
          <w:sz w:val="22"/>
        </w:rPr>
        <w:tab/>
      </w:r>
      <w:r w:rsidRPr="00612BC2">
        <w:rPr>
          <w:color w:val="000000"/>
          <w:sz w:val="22"/>
        </w:rPr>
        <w:tab/>
      </w:r>
      <w:r w:rsidRPr="00612BC2">
        <w:rPr>
          <w:color w:val="000000"/>
          <w:sz w:val="22"/>
        </w:rPr>
        <w:tab/>
      </w:r>
      <w:r w:rsidRPr="00612BC2">
        <w:rPr>
          <w:color w:val="000000"/>
          <w:sz w:val="22"/>
        </w:rPr>
        <w:tab/>
      </w:r>
      <w:r w:rsidRPr="00612BC2">
        <w:rPr>
          <w:color w:val="000000"/>
          <w:sz w:val="22"/>
        </w:rPr>
        <w:tab/>
        <w:t>_________(a) Source:________</w:t>
      </w:r>
    </w:p>
    <w:p w:rsidR="00B52EAB" w:rsidRPr="00612BC2" w:rsidRDefault="00B52EA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line="360" w:lineRule="auto"/>
        <w:rPr>
          <w:color w:val="000000"/>
          <w:sz w:val="22"/>
        </w:rPr>
      </w:pPr>
      <w:r w:rsidRPr="00612BC2">
        <w:rPr>
          <w:b/>
          <w:color w:val="000000"/>
          <w:sz w:val="22"/>
        </w:rPr>
        <w:t>In kind:</w:t>
      </w:r>
      <w:r w:rsidRPr="00612BC2">
        <w:rPr>
          <w:color w:val="000000"/>
          <w:sz w:val="22"/>
        </w:rPr>
        <w:tab/>
      </w:r>
      <w:r w:rsidRPr="00612BC2">
        <w:rPr>
          <w:color w:val="000000"/>
          <w:sz w:val="22"/>
        </w:rPr>
        <w:tab/>
      </w:r>
      <w:r w:rsidRPr="00612BC2">
        <w:rPr>
          <w:color w:val="000000"/>
          <w:sz w:val="22"/>
        </w:rPr>
        <w:tab/>
      </w:r>
      <w:r w:rsidRPr="00612BC2">
        <w:rPr>
          <w:color w:val="000000"/>
          <w:sz w:val="22"/>
        </w:rPr>
        <w:tab/>
      </w:r>
      <w:r w:rsidRPr="00612BC2">
        <w:rPr>
          <w:color w:val="000000"/>
          <w:sz w:val="22"/>
        </w:rPr>
        <w:tab/>
      </w:r>
      <w:r w:rsidRPr="00612BC2">
        <w:rPr>
          <w:color w:val="000000"/>
          <w:sz w:val="22"/>
        </w:rPr>
        <w:tab/>
      </w:r>
      <w:r w:rsidRPr="00612BC2">
        <w:rPr>
          <w:color w:val="000000"/>
          <w:sz w:val="22"/>
        </w:rPr>
        <w:tab/>
      </w:r>
      <w:r w:rsidRPr="00612BC2">
        <w:rPr>
          <w:color w:val="000000"/>
          <w:sz w:val="22"/>
        </w:rPr>
        <w:tab/>
      </w:r>
      <w:r w:rsidRPr="00612BC2">
        <w:rPr>
          <w:color w:val="000000"/>
          <w:sz w:val="22"/>
        </w:rPr>
        <w:tab/>
        <w:t>_________(b)</w:t>
      </w:r>
    </w:p>
    <w:p w:rsidR="00B52EAB" w:rsidRPr="00612BC2" w:rsidRDefault="00B52EA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line="360" w:lineRule="auto"/>
        <w:rPr>
          <w:color w:val="000000"/>
          <w:sz w:val="22"/>
        </w:rPr>
      </w:pPr>
      <w:r w:rsidRPr="00612BC2">
        <w:rPr>
          <w:color w:val="000000"/>
          <w:sz w:val="22"/>
        </w:rPr>
        <w:t>i:</w:t>
      </w:r>
      <w:r w:rsidRPr="00612BC2">
        <w:rPr>
          <w:color w:val="000000"/>
          <w:sz w:val="22"/>
        </w:rPr>
        <w:tab/>
        <w:t>Materials and supplies:</w:t>
      </w:r>
      <w:r w:rsidRPr="00612BC2">
        <w:rPr>
          <w:color w:val="000000"/>
          <w:sz w:val="22"/>
        </w:rPr>
        <w:tab/>
      </w:r>
      <w:r w:rsidRPr="00612BC2">
        <w:rPr>
          <w:color w:val="000000"/>
          <w:sz w:val="22"/>
        </w:rPr>
        <w:tab/>
      </w:r>
      <w:r w:rsidRPr="00612BC2">
        <w:rPr>
          <w:color w:val="000000"/>
          <w:sz w:val="22"/>
        </w:rPr>
        <w:tab/>
      </w:r>
      <w:r w:rsidRPr="00612BC2">
        <w:rPr>
          <w:color w:val="000000"/>
          <w:sz w:val="22"/>
        </w:rPr>
        <w:tab/>
      </w:r>
      <w:r w:rsidRPr="00612BC2">
        <w:rPr>
          <w:color w:val="000000"/>
          <w:sz w:val="22"/>
        </w:rPr>
        <w:tab/>
      </w:r>
      <w:r w:rsidRPr="00612BC2">
        <w:rPr>
          <w:color w:val="000000"/>
          <w:sz w:val="22"/>
        </w:rPr>
        <w:tab/>
        <w:t>_________</w:t>
      </w:r>
    </w:p>
    <w:p w:rsidR="00B52EAB" w:rsidRPr="00612BC2" w:rsidRDefault="00B52EA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line="360" w:lineRule="auto"/>
        <w:rPr>
          <w:color w:val="000000"/>
          <w:sz w:val="22"/>
        </w:rPr>
      </w:pPr>
      <w:r w:rsidRPr="00612BC2">
        <w:rPr>
          <w:color w:val="000000"/>
          <w:sz w:val="22"/>
        </w:rPr>
        <w:t>ii:</w:t>
      </w:r>
      <w:r w:rsidRPr="00612BC2">
        <w:rPr>
          <w:color w:val="000000"/>
          <w:sz w:val="22"/>
        </w:rPr>
        <w:tab/>
        <w:t>Administrative and Direct Costs</w:t>
      </w:r>
      <w:r w:rsidRPr="00612BC2">
        <w:rPr>
          <w:color w:val="000000"/>
          <w:sz w:val="22"/>
        </w:rPr>
        <w:tab/>
      </w:r>
      <w:r w:rsidRPr="00612BC2">
        <w:rPr>
          <w:color w:val="000000"/>
          <w:sz w:val="22"/>
        </w:rPr>
        <w:tab/>
      </w:r>
      <w:r w:rsidRPr="00612BC2">
        <w:rPr>
          <w:color w:val="000000"/>
          <w:sz w:val="22"/>
        </w:rPr>
        <w:tab/>
      </w:r>
      <w:r w:rsidRPr="00612BC2">
        <w:rPr>
          <w:color w:val="000000"/>
          <w:sz w:val="22"/>
        </w:rPr>
        <w:tab/>
      </w:r>
      <w:r w:rsidRPr="00612BC2">
        <w:rPr>
          <w:color w:val="000000"/>
          <w:sz w:val="22"/>
        </w:rPr>
        <w:tab/>
        <w:t>_________</w:t>
      </w:r>
    </w:p>
    <w:p w:rsidR="00B52EAB" w:rsidRPr="00612BC2" w:rsidRDefault="00B52EA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line="360" w:lineRule="auto"/>
        <w:rPr>
          <w:color w:val="000000"/>
          <w:sz w:val="22"/>
        </w:rPr>
      </w:pPr>
      <w:r w:rsidRPr="00612BC2">
        <w:rPr>
          <w:color w:val="000000"/>
          <w:sz w:val="22"/>
        </w:rPr>
        <w:t>iii.</w:t>
      </w:r>
      <w:r w:rsidRPr="00612BC2">
        <w:rPr>
          <w:color w:val="000000"/>
          <w:sz w:val="22"/>
        </w:rPr>
        <w:tab/>
        <w:t>Personnel (list by title, hourly rate, etc.)</w:t>
      </w:r>
      <w:r w:rsidRPr="00612BC2">
        <w:rPr>
          <w:color w:val="000000"/>
          <w:sz w:val="22"/>
        </w:rPr>
        <w:tab/>
      </w:r>
      <w:r w:rsidRPr="00612BC2">
        <w:rPr>
          <w:color w:val="000000"/>
          <w:sz w:val="22"/>
        </w:rPr>
        <w:tab/>
      </w:r>
      <w:r w:rsidRPr="00612BC2">
        <w:rPr>
          <w:color w:val="000000"/>
          <w:sz w:val="22"/>
        </w:rPr>
        <w:tab/>
      </w:r>
      <w:r w:rsidRPr="00612BC2">
        <w:rPr>
          <w:color w:val="000000"/>
          <w:sz w:val="22"/>
        </w:rPr>
        <w:tab/>
        <w:t>_________</w:t>
      </w:r>
    </w:p>
    <w:p w:rsidR="00B52EAB" w:rsidRPr="00612BC2" w:rsidRDefault="00B52EA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line="360" w:lineRule="auto"/>
        <w:rPr>
          <w:color w:val="000000"/>
          <w:sz w:val="22"/>
        </w:rPr>
      </w:pPr>
      <w:r w:rsidRPr="00612BC2">
        <w:rPr>
          <w:color w:val="000000"/>
          <w:sz w:val="22"/>
        </w:rPr>
        <w:tab/>
      </w:r>
      <w:r w:rsidRPr="00612BC2">
        <w:rPr>
          <w:color w:val="000000"/>
          <w:sz w:val="22"/>
        </w:rPr>
        <w:tab/>
      </w:r>
      <w:r w:rsidRPr="00612BC2">
        <w:rPr>
          <w:color w:val="000000"/>
          <w:sz w:val="22"/>
        </w:rPr>
        <w:tab/>
      </w:r>
      <w:r w:rsidRPr="00612BC2">
        <w:rPr>
          <w:color w:val="000000"/>
          <w:sz w:val="22"/>
        </w:rPr>
        <w:tab/>
      </w:r>
      <w:r w:rsidRPr="00612BC2">
        <w:rPr>
          <w:color w:val="000000"/>
          <w:sz w:val="22"/>
        </w:rPr>
        <w:tab/>
      </w:r>
      <w:r w:rsidRPr="00612BC2">
        <w:rPr>
          <w:color w:val="000000"/>
          <w:sz w:val="22"/>
        </w:rPr>
        <w:tab/>
      </w:r>
      <w:r w:rsidRPr="00612BC2">
        <w:rPr>
          <w:color w:val="000000"/>
          <w:sz w:val="22"/>
        </w:rPr>
        <w:tab/>
        <w:t>Hours</w:t>
      </w:r>
      <w:r w:rsidRPr="00612BC2">
        <w:rPr>
          <w:color w:val="000000"/>
          <w:sz w:val="22"/>
        </w:rPr>
        <w:tab/>
      </w:r>
      <w:r w:rsidRPr="00612BC2">
        <w:rPr>
          <w:color w:val="000000"/>
          <w:sz w:val="22"/>
        </w:rPr>
        <w:tab/>
        <w:t>Rate</w:t>
      </w:r>
      <w:r w:rsidRPr="00612BC2">
        <w:rPr>
          <w:color w:val="000000"/>
          <w:sz w:val="22"/>
        </w:rPr>
        <w:tab/>
      </w:r>
      <w:r w:rsidRPr="00612BC2">
        <w:rPr>
          <w:color w:val="000000"/>
          <w:sz w:val="22"/>
        </w:rPr>
        <w:tab/>
        <w:t>Total</w:t>
      </w:r>
    </w:p>
    <w:p w:rsidR="00B52EAB" w:rsidRPr="00612BC2" w:rsidRDefault="00B52EA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line="360" w:lineRule="auto"/>
        <w:rPr>
          <w:color w:val="000000"/>
          <w:sz w:val="22"/>
        </w:rPr>
      </w:pPr>
      <w:r w:rsidRPr="00612BC2">
        <w:rPr>
          <w:color w:val="000000"/>
          <w:sz w:val="22"/>
        </w:rPr>
        <w:tab/>
      </w:r>
      <w:r w:rsidRPr="00612BC2">
        <w:rPr>
          <w:color w:val="000000"/>
          <w:sz w:val="22"/>
        </w:rPr>
        <w:tab/>
        <w:t>1)_________________</w:t>
      </w:r>
      <w:r w:rsidRPr="00612BC2">
        <w:rPr>
          <w:color w:val="000000"/>
          <w:sz w:val="22"/>
        </w:rPr>
        <w:tab/>
      </w:r>
      <w:r w:rsidRPr="00612BC2">
        <w:rPr>
          <w:color w:val="000000"/>
          <w:sz w:val="22"/>
        </w:rPr>
        <w:tab/>
        <w:t>_______</w:t>
      </w:r>
      <w:r w:rsidRPr="00612BC2">
        <w:rPr>
          <w:color w:val="000000"/>
          <w:sz w:val="22"/>
        </w:rPr>
        <w:tab/>
      </w:r>
      <w:r w:rsidRPr="00612BC2">
        <w:rPr>
          <w:color w:val="000000"/>
          <w:sz w:val="22"/>
        </w:rPr>
        <w:tab/>
        <w:t>_______</w:t>
      </w:r>
      <w:r w:rsidRPr="00612BC2">
        <w:rPr>
          <w:color w:val="000000"/>
          <w:sz w:val="22"/>
        </w:rPr>
        <w:tab/>
      </w:r>
      <w:r w:rsidRPr="00612BC2">
        <w:rPr>
          <w:color w:val="000000"/>
          <w:sz w:val="22"/>
        </w:rPr>
        <w:tab/>
        <w:t>_________</w:t>
      </w:r>
    </w:p>
    <w:p w:rsidR="00B52EAB" w:rsidRPr="00612BC2" w:rsidRDefault="00B52EA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line="360" w:lineRule="auto"/>
        <w:rPr>
          <w:color w:val="000000"/>
          <w:sz w:val="22"/>
        </w:rPr>
      </w:pPr>
      <w:r w:rsidRPr="00612BC2">
        <w:rPr>
          <w:color w:val="000000"/>
          <w:sz w:val="22"/>
        </w:rPr>
        <w:tab/>
      </w:r>
      <w:r w:rsidRPr="00612BC2">
        <w:rPr>
          <w:color w:val="000000"/>
          <w:sz w:val="22"/>
        </w:rPr>
        <w:tab/>
        <w:t>2)_________________</w:t>
      </w:r>
      <w:r w:rsidRPr="00612BC2">
        <w:rPr>
          <w:color w:val="000000"/>
          <w:sz w:val="22"/>
        </w:rPr>
        <w:tab/>
      </w:r>
      <w:r w:rsidRPr="00612BC2">
        <w:rPr>
          <w:color w:val="000000"/>
          <w:sz w:val="22"/>
        </w:rPr>
        <w:tab/>
        <w:t>_______</w:t>
      </w:r>
      <w:r w:rsidRPr="00612BC2">
        <w:rPr>
          <w:color w:val="000000"/>
          <w:sz w:val="22"/>
        </w:rPr>
        <w:tab/>
      </w:r>
      <w:r w:rsidRPr="00612BC2">
        <w:rPr>
          <w:color w:val="000000"/>
          <w:sz w:val="22"/>
        </w:rPr>
        <w:tab/>
        <w:t>_______</w:t>
      </w:r>
      <w:r w:rsidRPr="00612BC2">
        <w:rPr>
          <w:color w:val="000000"/>
          <w:sz w:val="22"/>
        </w:rPr>
        <w:tab/>
      </w:r>
      <w:r w:rsidRPr="00612BC2">
        <w:rPr>
          <w:color w:val="000000"/>
          <w:sz w:val="22"/>
        </w:rPr>
        <w:tab/>
        <w:t>_________</w:t>
      </w:r>
    </w:p>
    <w:p w:rsidR="00B52EAB" w:rsidRPr="00612BC2" w:rsidRDefault="00B52EA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line="360" w:lineRule="auto"/>
        <w:rPr>
          <w:color w:val="000000"/>
          <w:sz w:val="22"/>
        </w:rPr>
      </w:pPr>
      <w:r w:rsidRPr="00612BC2">
        <w:rPr>
          <w:color w:val="000000"/>
          <w:sz w:val="22"/>
        </w:rPr>
        <w:tab/>
      </w:r>
      <w:r w:rsidRPr="00612BC2">
        <w:rPr>
          <w:color w:val="000000"/>
          <w:sz w:val="22"/>
        </w:rPr>
        <w:tab/>
        <w:t>3)_________________</w:t>
      </w:r>
      <w:r w:rsidRPr="00612BC2">
        <w:rPr>
          <w:color w:val="000000"/>
          <w:sz w:val="22"/>
        </w:rPr>
        <w:tab/>
      </w:r>
      <w:r w:rsidRPr="00612BC2">
        <w:rPr>
          <w:color w:val="000000"/>
          <w:sz w:val="22"/>
        </w:rPr>
        <w:tab/>
        <w:t>_______</w:t>
      </w:r>
      <w:r w:rsidRPr="00612BC2">
        <w:rPr>
          <w:color w:val="000000"/>
          <w:sz w:val="22"/>
        </w:rPr>
        <w:tab/>
      </w:r>
      <w:r w:rsidRPr="00612BC2">
        <w:rPr>
          <w:color w:val="000000"/>
          <w:sz w:val="22"/>
        </w:rPr>
        <w:tab/>
        <w:t>_______</w:t>
      </w:r>
      <w:r w:rsidRPr="00612BC2">
        <w:rPr>
          <w:color w:val="000000"/>
          <w:sz w:val="22"/>
        </w:rPr>
        <w:tab/>
      </w:r>
      <w:r w:rsidRPr="00612BC2">
        <w:rPr>
          <w:color w:val="000000"/>
          <w:sz w:val="22"/>
        </w:rPr>
        <w:tab/>
        <w:t>_________</w:t>
      </w:r>
    </w:p>
    <w:p w:rsidR="00B52EAB" w:rsidRPr="00612BC2" w:rsidRDefault="00B52EA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line="360" w:lineRule="auto"/>
        <w:rPr>
          <w:color w:val="000000"/>
          <w:sz w:val="22"/>
        </w:rPr>
      </w:pPr>
      <w:r w:rsidRPr="00612BC2">
        <w:rPr>
          <w:color w:val="000000"/>
          <w:sz w:val="22"/>
        </w:rPr>
        <w:tab/>
      </w:r>
      <w:r w:rsidRPr="00612BC2">
        <w:rPr>
          <w:color w:val="000000"/>
          <w:sz w:val="22"/>
        </w:rPr>
        <w:tab/>
        <w:t>4)_________________</w:t>
      </w:r>
      <w:r w:rsidRPr="00612BC2">
        <w:rPr>
          <w:color w:val="000000"/>
          <w:sz w:val="22"/>
        </w:rPr>
        <w:tab/>
      </w:r>
      <w:r w:rsidRPr="00612BC2">
        <w:rPr>
          <w:color w:val="000000"/>
          <w:sz w:val="22"/>
        </w:rPr>
        <w:tab/>
        <w:t>_______</w:t>
      </w:r>
      <w:r w:rsidRPr="00612BC2">
        <w:rPr>
          <w:color w:val="000000"/>
          <w:sz w:val="22"/>
        </w:rPr>
        <w:tab/>
      </w:r>
      <w:r w:rsidRPr="00612BC2">
        <w:rPr>
          <w:color w:val="000000"/>
          <w:sz w:val="22"/>
        </w:rPr>
        <w:tab/>
        <w:t>_______</w:t>
      </w:r>
      <w:r w:rsidRPr="00612BC2">
        <w:rPr>
          <w:color w:val="000000"/>
          <w:sz w:val="22"/>
        </w:rPr>
        <w:tab/>
      </w:r>
      <w:r w:rsidRPr="00612BC2">
        <w:rPr>
          <w:color w:val="000000"/>
          <w:sz w:val="22"/>
        </w:rPr>
        <w:tab/>
        <w:t>_________</w:t>
      </w:r>
    </w:p>
    <w:p w:rsidR="00B52EAB" w:rsidRPr="00612BC2" w:rsidRDefault="00B52EA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line="360" w:lineRule="auto"/>
        <w:rPr>
          <w:color w:val="000000"/>
          <w:sz w:val="22"/>
        </w:rPr>
      </w:pPr>
      <w:r w:rsidRPr="00612BC2">
        <w:rPr>
          <w:color w:val="000000"/>
          <w:sz w:val="22"/>
        </w:rPr>
        <w:tab/>
      </w:r>
      <w:r w:rsidRPr="00612BC2">
        <w:rPr>
          <w:color w:val="000000"/>
          <w:sz w:val="22"/>
        </w:rPr>
        <w:tab/>
        <w:t>5)_________________</w:t>
      </w:r>
      <w:r w:rsidRPr="00612BC2">
        <w:rPr>
          <w:color w:val="000000"/>
          <w:sz w:val="22"/>
        </w:rPr>
        <w:tab/>
      </w:r>
      <w:r w:rsidRPr="00612BC2">
        <w:rPr>
          <w:color w:val="000000"/>
          <w:sz w:val="22"/>
        </w:rPr>
        <w:tab/>
        <w:t>_______</w:t>
      </w:r>
      <w:r w:rsidRPr="00612BC2">
        <w:rPr>
          <w:color w:val="000000"/>
          <w:sz w:val="22"/>
        </w:rPr>
        <w:tab/>
      </w:r>
      <w:r w:rsidRPr="00612BC2">
        <w:rPr>
          <w:color w:val="000000"/>
          <w:sz w:val="22"/>
        </w:rPr>
        <w:tab/>
        <w:t>_______</w:t>
      </w:r>
      <w:r w:rsidRPr="00612BC2">
        <w:rPr>
          <w:color w:val="000000"/>
          <w:sz w:val="22"/>
        </w:rPr>
        <w:tab/>
      </w:r>
      <w:r w:rsidRPr="00612BC2">
        <w:rPr>
          <w:color w:val="000000"/>
          <w:sz w:val="22"/>
        </w:rPr>
        <w:tab/>
        <w:t>_________</w:t>
      </w:r>
    </w:p>
    <w:p w:rsidR="00B52EAB" w:rsidRPr="00612BC2" w:rsidRDefault="00B52EAB">
      <w:pPr>
        <w:tabs>
          <w:tab w:val="left" w:pos="0"/>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line="360" w:lineRule="auto"/>
        <w:rPr>
          <w:color w:val="000000"/>
          <w:sz w:val="22"/>
        </w:rPr>
      </w:pPr>
      <w:r w:rsidRPr="00612BC2">
        <w:rPr>
          <w:color w:val="000000"/>
          <w:sz w:val="22"/>
        </w:rPr>
        <w:t>TOTAL MATCH (Cash + In kind):</w:t>
      </w:r>
      <w:r w:rsidRPr="00612BC2">
        <w:rPr>
          <w:color w:val="000000"/>
          <w:sz w:val="22"/>
        </w:rPr>
        <w:tab/>
      </w:r>
      <w:r w:rsidRPr="00612BC2">
        <w:rPr>
          <w:color w:val="000000"/>
          <w:sz w:val="22"/>
        </w:rPr>
        <w:tab/>
      </w:r>
      <w:r w:rsidRPr="00612BC2">
        <w:rPr>
          <w:color w:val="000000"/>
          <w:sz w:val="22"/>
        </w:rPr>
        <w:tab/>
      </w:r>
      <w:r w:rsidRPr="00612BC2">
        <w:rPr>
          <w:color w:val="000000"/>
          <w:sz w:val="22"/>
        </w:rPr>
        <w:tab/>
      </w:r>
      <w:r w:rsidRPr="00612BC2">
        <w:rPr>
          <w:color w:val="000000"/>
          <w:sz w:val="22"/>
        </w:rPr>
        <w:tab/>
      </w:r>
      <w:r w:rsidRPr="00612BC2">
        <w:rPr>
          <w:color w:val="000000"/>
          <w:sz w:val="22"/>
        </w:rPr>
        <w:tab/>
        <w:t>_________(a+b)</w:t>
      </w:r>
      <w:r w:rsidRPr="00612BC2">
        <w:rPr>
          <w:color w:val="000000"/>
          <w:sz w:val="22"/>
        </w:rPr>
        <w:tab/>
      </w:r>
    </w:p>
    <w:p w:rsidR="00B52EAB" w:rsidRPr="00F1366E" w:rsidRDefault="00F1366E">
      <w:pPr>
        <w:tabs>
          <w:tab w:val="left" w:pos="-17"/>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line="360" w:lineRule="auto"/>
        <w:rPr>
          <w:color w:val="000000"/>
          <w:szCs w:val="24"/>
        </w:rPr>
      </w:pPr>
      <w:r>
        <w:rPr>
          <w:color w:val="000000"/>
          <w:szCs w:val="24"/>
        </w:rPr>
        <w:t>A</w:t>
      </w:r>
      <w:r w:rsidRPr="00F1366E">
        <w:rPr>
          <w:color w:val="000000"/>
          <w:szCs w:val="24"/>
        </w:rPr>
        <w:t xml:space="preserve">ttach additional </w:t>
      </w:r>
      <w:r>
        <w:rPr>
          <w:color w:val="000000"/>
          <w:szCs w:val="24"/>
        </w:rPr>
        <w:t>explanations</w:t>
      </w:r>
      <w:r w:rsidRPr="00F1366E">
        <w:rPr>
          <w:color w:val="000000"/>
          <w:szCs w:val="24"/>
        </w:rPr>
        <w:t xml:space="preserve"> if necessary.</w:t>
      </w:r>
    </w:p>
    <w:p w:rsidR="00B52EAB" w:rsidRPr="00612BC2" w:rsidRDefault="00B52EAB">
      <w:pPr>
        <w:tabs>
          <w:tab w:val="left" w:pos="-17"/>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line="360" w:lineRule="auto"/>
        <w:jc w:val="right"/>
        <w:rPr>
          <w:color w:val="000000"/>
          <w:sz w:val="18"/>
        </w:rPr>
        <w:sectPr w:rsidR="00B52EAB" w:rsidRPr="00612BC2">
          <w:headerReference w:type="default" r:id="rId30"/>
          <w:footerReference w:type="even" r:id="rId31"/>
          <w:endnotePr>
            <w:numFmt w:val="decimal"/>
          </w:endnotePr>
          <w:pgSz w:w="12240" w:h="15840" w:code="1"/>
          <w:pgMar w:top="1440" w:right="1440" w:bottom="1260" w:left="1440" w:header="1170" w:footer="715" w:gutter="0"/>
          <w:cols w:space="720"/>
          <w:noEndnote/>
        </w:sectPr>
      </w:pPr>
      <w:r w:rsidRPr="00612BC2">
        <w:rPr>
          <w:color w:val="000000"/>
          <w:sz w:val="18"/>
        </w:rPr>
        <w:t>End of application</w:t>
      </w:r>
    </w:p>
    <w:p w:rsidR="00B52EAB" w:rsidRPr="00612BC2" w:rsidRDefault="00B52EAB">
      <w:pPr>
        <w:tabs>
          <w:tab w:val="left" w:pos="-17"/>
          <w:tab w:val="left" w:pos="412"/>
          <w:tab w:val="left" w:pos="720"/>
          <w:tab w:val="left" w:pos="1440"/>
          <w:tab w:val="left" w:pos="2180"/>
          <w:tab w:val="left" w:pos="2880"/>
          <w:tab w:val="left" w:pos="3600"/>
          <w:tab w:val="right" w:pos="4320"/>
          <w:tab w:val="left" w:pos="5040"/>
          <w:tab w:val="right" w:pos="5760"/>
          <w:tab w:val="left" w:pos="6480"/>
          <w:tab w:val="right" w:pos="7200"/>
          <w:tab w:val="left" w:pos="7920"/>
          <w:tab w:val="right" w:pos="8640"/>
          <w:tab w:val="left" w:pos="9360"/>
        </w:tabs>
        <w:spacing w:line="360" w:lineRule="auto"/>
        <w:jc w:val="center"/>
        <w:rPr>
          <w:b/>
          <w:bCs/>
          <w:snapToGrid/>
          <w:color w:val="000000"/>
          <w:u w:val="single"/>
        </w:rPr>
      </w:pPr>
      <w:r w:rsidRPr="00612BC2">
        <w:rPr>
          <w:b/>
          <w:bCs/>
          <w:snapToGrid/>
          <w:color w:val="000000"/>
          <w:u w:val="single"/>
        </w:rPr>
        <w:lastRenderedPageBreak/>
        <w:t>Attachment B</w:t>
      </w:r>
    </w:p>
    <w:p w:rsidR="00B52EAB" w:rsidRPr="00612BC2" w:rsidRDefault="00EF0316">
      <w:pPr>
        <w:spacing w:after="120"/>
        <w:jc w:val="center"/>
        <w:rPr>
          <w:b/>
          <w:bCs/>
          <w:snapToGrid/>
          <w:color w:val="000000"/>
          <w:sz w:val="28"/>
        </w:rPr>
      </w:pPr>
      <w:r>
        <w:rPr>
          <w:b/>
          <w:bCs/>
          <w:snapToGrid/>
          <w:color w:val="000000"/>
          <w:sz w:val="28"/>
        </w:rPr>
        <w:t xml:space="preserve">Policies, Regulations, and </w:t>
      </w:r>
      <w:r w:rsidR="00B52EAB" w:rsidRPr="00612BC2">
        <w:rPr>
          <w:b/>
          <w:bCs/>
          <w:snapToGrid/>
          <w:color w:val="000000"/>
          <w:sz w:val="28"/>
        </w:rPr>
        <w:t xml:space="preserve">Legislation Guiding this Grant Program </w:t>
      </w:r>
    </w:p>
    <w:p w:rsidR="00B52EAB" w:rsidRPr="00612BC2" w:rsidRDefault="00B52EAB" w:rsidP="00DF252D">
      <w:pPr>
        <w:tabs>
          <w:tab w:val="left" w:pos="0"/>
        </w:tabs>
        <w:suppressAutoHyphens/>
        <w:jc w:val="both"/>
        <w:rPr>
          <w:b/>
          <w:bCs/>
          <w:snapToGrid/>
          <w:color w:val="000000"/>
        </w:rPr>
      </w:pPr>
    </w:p>
    <w:p w:rsidR="00B52EAB" w:rsidRPr="00612BC2" w:rsidRDefault="00B52EAB" w:rsidP="00DF252D">
      <w:pPr>
        <w:tabs>
          <w:tab w:val="left" w:pos="0"/>
          <w:tab w:val="left" w:pos="720"/>
          <w:tab w:val="left" w:pos="1440"/>
          <w:tab w:val="left" w:pos="2160"/>
        </w:tabs>
        <w:suppressAutoHyphens/>
        <w:jc w:val="both"/>
        <w:rPr>
          <w:color w:val="000000"/>
        </w:rPr>
      </w:pPr>
      <w:r w:rsidRPr="00612BC2">
        <w:rPr>
          <w:color w:val="000000"/>
        </w:rPr>
        <w:t xml:space="preserve">The award of grants to municipalities is subject to the regulations in </w:t>
      </w:r>
      <w:hyperlink r:id="rId32" w:history="1">
        <w:r w:rsidRPr="00612BC2">
          <w:rPr>
            <w:rStyle w:val="Hyperlink"/>
            <w:color w:val="000000"/>
          </w:rPr>
          <w:t>815 CMR 2.0.doc</w:t>
        </w:r>
      </w:hyperlink>
      <w:r w:rsidRPr="00612BC2">
        <w:rPr>
          <w:color w:val="000000"/>
        </w:rPr>
        <w:t xml:space="preserve">. Additional state policies and guidelines on municipal grants can be found on the </w:t>
      </w:r>
      <w:hyperlink r:id="rId33" w:history="1">
        <w:r w:rsidRPr="00612BC2">
          <w:rPr>
            <w:rStyle w:val="Hyperlink"/>
            <w:color w:val="000000"/>
          </w:rPr>
          <w:t>Operational Services Division</w:t>
        </w:r>
      </w:hyperlink>
      <w:r w:rsidRPr="00612BC2">
        <w:rPr>
          <w:color w:val="000000"/>
        </w:rPr>
        <w:t xml:space="preserve"> website.</w:t>
      </w:r>
      <w:r w:rsidR="000A1D72">
        <w:rPr>
          <w:color w:val="000000"/>
        </w:rPr>
        <w:t xml:space="preserve"> </w:t>
      </w:r>
      <w:r w:rsidRPr="00612BC2">
        <w:rPr>
          <w:color w:val="000000"/>
        </w:rPr>
        <w:t>This grant program is also governed by cooperative agreements between the Commonwealth of Massachusetts and the U</w:t>
      </w:r>
      <w:r w:rsidR="00E73711">
        <w:rPr>
          <w:color w:val="000000"/>
        </w:rPr>
        <w:t>.</w:t>
      </w:r>
      <w:r w:rsidRPr="00612BC2">
        <w:rPr>
          <w:color w:val="000000"/>
        </w:rPr>
        <w:t>S</w:t>
      </w:r>
      <w:r w:rsidR="00E73711">
        <w:rPr>
          <w:color w:val="000000"/>
        </w:rPr>
        <w:t>.</w:t>
      </w:r>
      <w:r w:rsidRPr="00612BC2">
        <w:rPr>
          <w:color w:val="000000"/>
        </w:rPr>
        <w:t xml:space="preserve"> EPA in support of the Buzzards </w:t>
      </w:r>
      <w:r w:rsidR="009C038D">
        <w:rPr>
          <w:color w:val="000000"/>
        </w:rPr>
        <w:t>Bay National Estuary Program.</w:t>
      </w:r>
      <w:r w:rsidR="000A1D72">
        <w:rPr>
          <w:color w:val="000000"/>
        </w:rPr>
        <w:t xml:space="preserve"> </w:t>
      </w:r>
      <w:r w:rsidR="009C038D">
        <w:rPr>
          <w:color w:val="000000"/>
        </w:rPr>
        <w:t>Any s</w:t>
      </w:r>
      <w:r w:rsidRPr="00612BC2">
        <w:rPr>
          <w:color w:val="000000"/>
        </w:rPr>
        <w:t xml:space="preserve">tate funds issued under this </w:t>
      </w:r>
      <w:r w:rsidR="002C0915">
        <w:rPr>
          <w:color w:val="000000"/>
        </w:rPr>
        <w:t>RFP</w:t>
      </w:r>
      <w:r w:rsidRPr="00612BC2">
        <w:rPr>
          <w:color w:val="000000"/>
        </w:rPr>
        <w:t xml:space="preserve"> are considered match to these Cooperative Agreements.</w:t>
      </w:r>
      <w:r w:rsidR="000A1D72">
        <w:rPr>
          <w:color w:val="000000"/>
        </w:rPr>
        <w:t xml:space="preserve"> </w:t>
      </w:r>
      <w:r w:rsidRPr="00612BC2">
        <w:rPr>
          <w:color w:val="000000"/>
        </w:rPr>
        <w:t>A description of the authorization and purposes of the National Estuary Program funding is available at:</w:t>
      </w:r>
    </w:p>
    <w:p w:rsidR="00B52EAB" w:rsidRPr="001826BD" w:rsidRDefault="00945580">
      <w:pPr>
        <w:tabs>
          <w:tab w:val="left" w:pos="0"/>
          <w:tab w:val="left" w:pos="720"/>
          <w:tab w:val="left" w:pos="1440"/>
          <w:tab w:val="left" w:pos="2160"/>
        </w:tabs>
        <w:suppressAutoHyphens/>
        <w:rPr>
          <w:b/>
          <w:color w:val="000000"/>
        </w:rPr>
      </w:pPr>
      <w:hyperlink r:id="rId34" w:history="1">
        <w:r w:rsidR="001826BD" w:rsidRPr="001826BD">
          <w:rPr>
            <w:rStyle w:val="Hyperlink"/>
            <w:b/>
          </w:rPr>
          <w:t>https://www.cfda.gov/index?s=program&amp;mode=form&amp;tab=step1&amp;id=5dad0d18acc9fb603e8cbc46c8efa07d</w:t>
        </w:r>
      </w:hyperlink>
    </w:p>
    <w:p w:rsidR="00B52EAB" w:rsidRPr="00612BC2" w:rsidRDefault="00B52EAB">
      <w:pPr>
        <w:jc w:val="center"/>
        <w:rPr>
          <w:b/>
          <w:color w:val="000000"/>
        </w:rPr>
      </w:pPr>
    </w:p>
    <w:p w:rsidR="00B52EAB" w:rsidRPr="00612BC2" w:rsidRDefault="00B52EAB">
      <w:pPr>
        <w:jc w:val="center"/>
        <w:rPr>
          <w:b/>
          <w:color w:val="000000"/>
        </w:rPr>
        <w:sectPr w:rsidR="00B52EAB" w:rsidRPr="00612BC2">
          <w:footerReference w:type="default" r:id="rId35"/>
          <w:endnotePr>
            <w:numFmt w:val="decimal"/>
          </w:endnotePr>
          <w:pgSz w:w="12240" w:h="15840" w:code="1"/>
          <w:pgMar w:top="1440" w:right="1440" w:bottom="1260" w:left="1440" w:header="1170" w:footer="715" w:gutter="0"/>
          <w:pgNumType w:start="1"/>
          <w:cols w:space="720"/>
          <w:noEndnote/>
        </w:sectPr>
      </w:pPr>
    </w:p>
    <w:p w:rsidR="00986AF6" w:rsidRPr="00E60216" w:rsidRDefault="00E60216">
      <w:pPr>
        <w:pStyle w:val="Heading2"/>
        <w:tabs>
          <w:tab w:val="clear" w:pos="4680"/>
          <w:tab w:val="clear" w:pos="5040"/>
          <w:tab w:val="clear" w:pos="5760"/>
          <w:tab w:val="clear" w:pos="6480"/>
          <w:tab w:val="clear" w:pos="7200"/>
          <w:tab w:val="clear" w:pos="7920"/>
          <w:tab w:val="clear" w:pos="8640"/>
          <w:tab w:val="clear" w:pos="9360"/>
          <w:tab w:val="left" w:pos="-270"/>
          <w:tab w:val="left" w:pos="-17"/>
          <w:tab w:val="left" w:pos="450"/>
          <w:tab w:val="left" w:pos="990"/>
          <w:tab w:val="right" w:pos="9090"/>
        </w:tabs>
        <w:spacing w:line="288" w:lineRule="exact"/>
        <w:rPr>
          <w:rFonts w:ascii="Garamond" w:hAnsi="Garamond"/>
          <w:color w:val="000000"/>
          <w:u w:val="single"/>
        </w:rPr>
      </w:pPr>
      <w:r w:rsidRPr="00E60216">
        <w:rPr>
          <w:rFonts w:ascii="Garamond" w:hAnsi="Garamond"/>
          <w:color w:val="000000"/>
          <w:u w:val="single"/>
        </w:rPr>
        <w:lastRenderedPageBreak/>
        <w:t>Attachment C</w:t>
      </w:r>
    </w:p>
    <w:p w:rsidR="00B52EAB" w:rsidRPr="00612BC2" w:rsidRDefault="00EE214F">
      <w:pPr>
        <w:pStyle w:val="Heading2"/>
        <w:tabs>
          <w:tab w:val="clear" w:pos="4680"/>
          <w:tab w:val="clear" w:pos="5040"/>
          <w:tab w:val="clear" w:pos="5760"/>
          <w:tab w:val="clear" w:pos="6480"/>
          <w:tab w:val="clear" w:pos="7200"/>
          <w:tab w:val="clear" w:pos="7920"/>
          <w:tab w:val="clear" w:pos="8640"/>
          <w:tab w:val="clear" w:pos="9360"/>
          <w:tab w:val="left" w:pos="-270"/>
          <w:tab w:val="left" w:pos="-17"/>
          <w:tab w:val="left" w:pos="450"/>
          <w:tab w:val="left" w:pos="990"/>
          <w:tab w:val="right" w:pos="9090"/>
        </w:tabs>
        <w:spacing w:line="288" w:lineRule="exact"/>
        <w:rPr>
          <w:rFonts w:ascii="Garamond" w:hAnsi="Garamond"/>
          <w:color w:val="000000"/>
        </w:rPr>
      </w:pPr>
      <w:r>
        <w:rPr>
          <w:noProof/>
          <w:snapToGrid/>
        </w:rPr>
        <w:drawing>
          <wp:anchor distT="0" distB="0" distL="114300" distR="114300" simplePos="0" relativeHeight="251657728" behindDoc="1" locked="0" layoutInCell="1" allowOverlap="1">
            <wp:simplePos x="0" y="0"/>
            <wp:positionH relativeFrom="column">
              <wp:posOffset>0</wp:posOffset>
            </wp:positionH>
            <wp:positionV relativeFrom="paragraph">
              <wp:posOffset>182880</wp:posOffset>
            </wp:positionV>
            <wp:extent cx="6179820" cy="6772275"/>
            <wp:effectExtent l="19050" t="0" r="0" b="0"/>
            <wp:wrapTight wrapText="bothSides">
              <wp:wrapPolygon edited="0">
                <wp:start x="-67" y="0"/>
                <wp:lineTo x="-67" y="21570"/>
                <wp:lineTo x="21573" y="21570"/>
                <wp:lineTo x="21573" y="0"/>
                <wp:lineTo x="-67" y="0"/>
              </wp:wrapPolygon>
            </wp:wrapTight>
            <wp:docPr id="19" name="Picture 19" descr="buzzards-bay-nep-study-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uzzards-bay-nep-study-area"/>
                    <pic:cNvPicPr>
                      <a:picLocks noChangeAspect="1" noChangeArrowheads="1"/>
                    </pic:cNvPicPr>
                  </pic:nvPicPr>
                  <pic:blipFill>
                    <a:blip r:embed="rId36" cstate="print"/>
                    <a:srcRect/>
                    <a:stretch>
                      <a:fillRect/>
                    </a:stretch>
                  </pic:blipFill>
                  <pic:spPr bwMode="auto">
                    <a:xfrm>
                      <a:off x="0" y="0"/>
                      <a:ext cx="6179820" cy="6772275"/>
                    </a:xfrm>
                    <a:prstGeom prst="rect">
                      <a:avLst/>
                    </a:prstGeom>
                    <a:noFill/>
                    <a:ln w="9525">
                      <a:noFill/>
                      <a:miter lim="800000"/>
                      <a:headEnd/>
                      <a:tailEnd/>
                    </a:ln>
                  </pic:spPr>
                </pic:pic>
              </a:graphicData>
            </a:graphic>
          </wp:anchor>
        </w:drawing>
      </w:r>
      <w:r w:rsidR="00B52EAB" w:rsidRPr="00612BC2">
        <w:rPr>
          <w:rFonts w:ascii="Garamond" w:hAnsi="Garamond"/>
          <w:color w:val="000000"/>
        </w:rPr>
        <w:t>Geographic Limits of Eligible Projects</w:t>
      </w:r>
    </w:p>
    <w:p w:rsidR="00D05E49" w:rsidRPr="00141AB5" w:rsidRDefault="00B52EAB">
      <w:pPr>
        <w:rPr>
          <w:color w:val="000000"/>
          <w:sz w:val="22"/>
          <w:szCs w:val="22"/>
        </w:rPr>
        <w:sectPr w:rsidR="00D05E49" w:rsidRPr="00141AB5">
          <w:headerReference w:type="default" r:id="rId37"/>
          <w:footerReference w:type="default" r:id="rId38"/>
          <w:endnotePr>
            <w:numFmt w:val="decimal"/>
          </w:endnotePr>
          <w:pgSz w:w="12240" w:h="15840" w:code="1"/>
          <w:pgMar w:top="1440" w:right="1440" w:bottom="1260" w:left="1440" w:header="1170" w:footer="715" w:gutter="0"/>
          <w:pgNumType w:start="1"/>
          <w:cols w:space="720"/>
          <w:noEndnote/>
        </w:sectPr>
      </w:pPr>
      <w:r w:rsidRPr="00141AB5">
        <w:rPr>
          <w:color w:val="000000"/>
          <w:sz w:val="22"/>
          <w:szCs w:val="22"/>
        </w:rPr>
        <w:t xml:space="preserve">Projects must be located </w:t>
      </w:r>
      <w:r w:rsidR="00141AB5">
        <w:rPr>
          <w:color w:val="000000"/>
          <w:sz w:val="22"/>
          <w:szCs w:val="22"/>
        </w:rPr>
        <w:t xml:space="preserve">principally within </w:t>
      </w:r>
      <w:r w:rsidRPr="00141AB5">
        <w:rPr>
          <w:color w:val="000000"/>
          <w:sz w:val="22"/>
          <w:szCs w:val="22"/>
        </w:rPr>
        <w:t>the Buzzards Bay watershe</w:t>
      </w:r>
      <w:r w:rsidR="005666AC" w:rsidRPr="00141AB5">
        <w:rPr>
          <w:color w:val="000000"/>
          <w:sz w:val="22"/>
          <w:szCs w:val="22"/>
        </w:rPr>
        <w:t>d as delineated by the purple shaded area above</w:t>
      </w:r>
      <w:r w:rsidRPr="00141AB5">
        <w:rPr>
          <w:color w:val="000000"/>
          <w:sz w:val="22"/>
          <w:szCs w:val="22"/>
        </w:rPr>
        <w:t>, although broader components of projects like outreach and education can be town-wide. Projects in Gosnold must be on the Buzzard</w:t>
      </w:r>
      <w:r w:rsidR="00D05E49" w:rsidRPr="00141AB5">
        <w:rPr>
          <w:color w:val="000000"/>
          <w:sz w:val="22"/>
          <w:szCs w:val="22"/>
        </w:rPr>
        <w:t xml:space="preserve">s Bay half of the island. </w:t>
      </w:r>
      <w:r w:rsidR="00141AB5" w:rsidRPr="00CA536C">
        <w:rPr>
          <w:rStyle w:val="footnoteref"/>
          <w:color w:val="000000"/>
          <w:sz w:val="22"/>
          <w:szCs w:val="22"/>
          <w:vertAlign w:val="baseline"/>
        </w:rPr>
        <w:t>Projects that straddle the watershed boundary, enhance greenway linkages both inside and outside the Buzzards Bay watershed, or applications that include linked complimentary areas within and outside the watershed boundary may be considered.</w:t>
      </w:r>
      <w:r w:rsidR="00141AB5" w:rsidRPr="00141AB5">
        <w:rPr>
          <w:rStyle w:val="footnoteref"/>
          <w:color w:val="000000"/>
          <w:sz w:val="22"/>
          <w:szCs w:val="22"/>
          <w:vertAlign w:val="baseline"/>
        </w:rPr>
        <w:t xml:space="preserve"> </w:t>
      </w:r>
      <w:r w:rsidR="00D05E49" w:rsidRPr="00141AB5">
        <w:rPr>
          <w:color w:val="000000"/>
          <w:sz w:val="22"/>
          <w:szCs w:val="22"/>
        </w:rPr>
        <w:t>A larger version of this</w:t>
      </w:r>
      <w:r w:rsidRPr="00141AB5">
        <w:rPr>
          <w:color w:val="000000"/>
          <w:sz w:val="22"/>
          <w:szCs w:val="22"/>
        </w:rPr>
        <w:t xml:space="preserve"> map is available at </w:t>
      </w:r>
      <w:hyperlink r:id="rId39" w:history="1">
        <w:r w:rsidR="00D05E49" w:rsidRPr="00737B60">
          <w:rPr>
            <w:rStyle w:val="Hyperlink"/>
            <w:sz w:val="22"/>
            <w:szCs w:val="22"/>
          </w:rPr>
          <w:t>http://www.buzzardsbay.org/bayshed.htm</w:t>
        </w:r>
      </w:hyperlink>
    </w:p>
    <w:p w:rsidR="00986AF6" w:rsidRDefault="00E60216">
      <w:pPr>
        <w:jc w:val="center"/>
        <w:rPr>
          <w:b/>
          <w:bCs/>
          <w:color w:val="000000"/>
          <w:u w:val="single"/>
        </w:rPr>
      </w:pPr>
      <w:r w:rsidRPr="00962F36">
        <w:rPr>
          <w:b/>
          <w:bCs/>
          <w:color w:val="000000"/>
          <w:u w:val="single"/>
        </w:rPr>
        <w:lastRenderedPageBreak/>
        <w:t>Attachment D</w:t>
      </w:r>
    </w:p>
    <w:p w:rsidR="001D2B19" w:rsidRPr="006C6DDE" w:rsidRDefault="001D2B19">
      <w:pPr>
        <w:jc w:val="center"/>
        <w:rPr>
          <w:bCs/>
          <w:i/>
          <w:color w:val="000000"/>
          <w:sz w:val="22"/>
          <w:szCs w:val="22"/>
        </w:rPr>
      </w:pPr>
      <w:r w:rsidRPr="001D2B19">
        <w:rPr>
          <w:bCs/>
          <w:i/>
          <w:color w:val="000000"/>
          <w:sz w:val="22"/>
          <w:szCs w:val="22"/>
        </w:rPr>
        <w:t>This scoring sheet is provided for informational purposes.</w:t>
      </w:r>
      <w:r w:rsidR="000A1D72">
        <w:rPr>
          <w:bCs/>
          <w:i/>
          <w:color w:val="000000"/>
          <w:sz w:val="22"/>
          <w:szCs w:val="22"/>
        </w:rPr>
        <w:t xml:space="preserve"> </w:t>
      </w:r>
      <w:r>
        <w:rPr>
          <w:bCs/>
          <w:i/>
          <w:color w:val="000000"/>
          <w:sz w:val="22"/>
          <w:szCs w:val="22"/>
        </w:rPr>
        <w:t xml:space="preserve">It does not need to be filled </w:t>
      </w:r>
      <w:r w:rsidRPr="001D2B19">
        <w:rPr>
          <w:bCs/>
          <w:i/>
          <w:color w:val="000000"/>
          <w:sz w:val="22"/>
          <w:szCs w:val="22"/>
        </w:rPr>
        <w:t>out or submitted by the applicant.</w:t>
      </w:r>
    </w:p>
    <w:p w:rsidR="00B52EAB" w:rsidRPr="00612BC2" w:rsidRDefault="00B52EAB">
      <w:pPr>
        <w:jc w:val="center"/>
        <w:rPr>
          <w:b/>
          <w:bCs/>
          <w:color w:val="000000"/>
        </w:rPr>
      </w:pPr>
      <w:r w:rsidRPr="00612BC2">
        <w:rPr>
          <w:b/>
          <w:bCs/>
          <w:color w:val="000000"/>
        </w:rPr>
        <w:t>Scoring Sheet for Buzzards Bay</w:t>
      </w:r>
      <w:r w:rsidR="00DF2605">
        <w:rPr>
          <w:b/>
          <w:bCs/>
          <w:color w:val="000000"/>
        </w:rPr>
        <w:t xml:space="preserve"> Mini</w:t>
      </w:r>
      <w:r w:rsidR="00E017DA">
        <w:rPr>
          <w:b/>
          <w:bCs/>
          <w:color w:val="000000"/>
        </w:rPr>
        <w:t>-</w:t>
      </w:r>
      <w:r w:rsidR="00DF2605">
        <w:rPr>
          <w:b/>
          <w:bCs/>
          <w:color w:val="000000"/>
        </w:rPr>
        <w:t xml:space="preserve">grants </w:t>
      </w:r>
      <w:r w:rsidR="00792CC9">
        <w:rPr>
          <w:b/>
          <w:bCs/>
          <w:color w:val="000000"/>
        </w:rPr>
        <w:t>ENV 17</w:t>
      </w:r>
      <w:r w:rsidR="00293B79">
        <w:rPr>
          <w:b/>
          <w:bCs/>
          <w:color w:val="000000"/>
        </w:rPr>
        <w:t xml:space="preserve"> CZM </w:t>
      </w:r>
      <w:r w:rsidR="00792CC9">
        <w:rPr>
          <w:b/>
          <w:bCs/>
          <w:color w:val="000000"/>
        </w:rPr>
        <w:t>01</w:t>
      </w:r>
    </w:p>
    <w:p w:rsidR="00B52EAB" w:rsidRPr="00612BC2" w:rsidRDefault="00B52EAB">
      <w:pPr>
        <w:rPr>
          <w:b/>
          <w:bCs/>
          <w:color w:val="000000"/>
          <w:sz w:val="22"/>
        </w:rPr>
      </w:pPr>
    </w:p>
    <w:p w:rsidR="00D6710E" w:rsidRDefault="00471D1A" w:rsidP="00D6710E">
      <w:pPr>
        <w:tabs>
          <w:tab w:val="left" w:pos="6480"/>
          <w:tab w:val="left" w:pos="7200"/>
        </w:tabs>
        <w:rPr>
          <w:b/>
          <w:bCs/>
          <w:color w:val="000000"/>
          <w:sz w:val="22"/>
        </w:rPr>
      </w:pPr>
      <w:r w:rsidRPr="00612BC2">
        <w:rPr>
          <w:b/>
          <w:bCs/>
          <w:color w:val="000000"/>
          <w:sz w:val="22"/>
        </w:rPr>
        <w:t>Municipality</w:t>
      </w:r>
      <w:r w:rsidR="00B52EAB" w:rsidRPr="00612BC2">
        <w:rPr>
          <w:b/>
          <w:bCs/>
          <w:color w:val="000000"/>
          <w:sz w:val="22"/>
        </w:rPr>
        <w:t xml:space="preserve"> Applying: ___________________</w:t>
      </w:r>
      <w:r w:rsidR="00D6710E" w:rsidRPr="00612BC2">
        <w:rPr>
          <w:b/>
          <w:bCs/>
          <w:color w:val="000000"/>
          <w:sz w:val="22"/>
        </w:rPr>
        <w:t>____</w:t>
      </w:r>
      <w:r w:rsidR="00D6710E">
        <w:rPr>
          <w:b/>
          <w:bCs/>
          <w:color w:val="000000"/>
          <w:sz w:val="22"/>
        </w:rPr>
        <w:t>__</w:t>
      </w:r>
      <w:r w:rsidR="00D6710E" w:rsidRPr="00612BC2">
        <w:rPr>
          <w:b/>
          <w:bCs/>
          <w:color w:val="000000"/>
          <w:sz w:val="22"/>
        </w:rPr>
        <w:t>_</w:t>
      </w:r>
      <w:r w:rsidR="00D6710E">
        <w:rPr>
          <w:b/>
          <w:bCs/>
          <w:color w:val="000000"/>
          <w:sz w:val="22"/>
        </w:rPr>
        <w:t>_____</w:t>
      </w:r>
    </w:p>
    <w:p w:rsidR="00D6710E" w:rsidRDefault="00D6710E" w:rsidP="00D6710E">
      <w:pPr>
        <w:tabs>
          <w:tab w:val="left" w:pos="6480"/>
          <w:tab w:val="left" w:pos="7200"/>
        </w:tabs>
        <w:rPr>
          <w:b/>
          <w:bCs/>
          <w:color w:val="000000"/>
          <w:sz w:val="22"/>
        </w:rPr>
      </w:pPr>
    </w:p>
    <w:p w:rsidR="00D6710E" w:rsidRDefault="00D6710E" w:rsidP="00D6710E">
      <w:pPr>
        <w:tabs>
          <w:tab w:val="left" w:pos="6480"/>
          <w:tab w:val="left" w:pos="7200"/>
        </w:tabs>
        <w:rPr>
          <w:b/>
          <w:bCs/>
          <w:color w:val="000000"/>
          <w:sz w:val="22"/>
        </w:rPr>
      </w:pPr>
      <w:r w:rsidRPr="00D6710E">
        <w:rPr>
          <w:b/>
          <w:color w:val="000000"/>
          <w:sz w:val="22"/>
        </w:rPr>
        <w:t>Amount Requested:</w:t>
      </w:r>
      <w:r>
        <w:rPr>
          <w:color w:val="000000"/>
          <w:sz w:val="22"/>
        </w:rPr>
        <w:t xml:space="preserve"> </w:t>
      </w:r>
      <w:r w:rsidRPr="00612BC2">
        <w:rPr>
          <w:b/>
          <w:bCs/>
          <w:color w:val="000000"/>
          <w:sz w:val="22"/>
        </w:rPr>
        <w:t>__________</w:t>
      </w:r>
      <w:r>
        <w:rPr>
          <w:b/>
          <w:bCs/>
          <w:color w:val="000000"/>
          <w:sz w:val="22"/>
        </w:rPr>
        <w:t>_______</w:t>
      </w:r>
      <w:r w:rsidRPr="00612BC2">
        <w:rPr>
          <w:b/>
          <w:bCs/>
          <w:color w:val="000000"/>
          <w:sz w:val="22"/>
        </w:rPr>
        <w:t>___</w:t>
      </w:r>
      <w:r>
        <w:rPr>
          <w:b/>
          <w:bCs/>
          <w:color w:val="000000"/>
          <w:sz w:val="22"/>
        </w:rPr>
        <w:t>______</w:t>
      </w:r>
      <w:r w:rsidRPr="00612BC2">
        <w:rPr>
          <w:b/>
          <w:bCs/>
          <w:color w:val="000000"/>
          <w:sz w:val="22"/>
        </w:rPr>
        <w:t>___</w:t>
      </w:r>
      <w:r>
        <w:rPr>
          <w:b/>
          <w:bCs/>
          <w:color w:val="000000"/>
          <w:sz w:val="22"/>
        </w:rPr>
        <w:t>_____</w:t>
      </w:r>
      <w:r w:rsidRPr="00D6710E">
        <w:rPr>
          <w:b/>
          <w:bCs/>
          <w:color w:val="000000"/>
          <w:sz w:val="22"/>
        </w:rPr>
        <w:t xml:space="preserve"> </w:t>
      </w:r>
    </w:p>
    <w:p w:rsidR="00D6710E" w:rsidRDefault="00D6710E" w:rsidP="00D6710E">
      <w:pPr>
        <w:tabs>
          <w:tab w:val="left" w:pos="6480"/>
          <w:tab w:val="left" w:pos="7200"/>
        </w:tabs>
        <w:rPr>
          <w:b/>
          <w:bCs/>
          <w:color w:val="000000"/>
          <w:sz w:val="22"/>
        </w:rPr>
      </w:pPr>
    </w:p>
    <w:p w:rsidR="00D6710E" w:rsidRPr="00612BC2" w:rsidRDefault="00D6710E" w:rsidP="00D6710E">
      <w:pPr>
        <w:tabs>
          <w:tab w:val="left" w:pos="6480"/>
          <w:tab w:val="left" w:pos="7200"/>
        </w:tabs>
        <w:rPr>
          <w:b/>
          <w:bCs/>
          <w:color w:val="000000"/>
          <w:sz w:val="22"/>
        </w:rPr>
      </w:pPr>
      <w:r w:rsidRPr="00612BC2">
        <w:rPr>
          <w:b/>
          <w:bCs/>
          <w:color w:val="000000"/>
          <w:sz w:val="22"/>
        </w:rPr>
        <w:t>Project</w:t>
      </w:r>
      <w:r>
        <w:rPr>
          <w:b/>
          <w:bCs/>
          <w:color w:val="000000"/>
          <w:sz w:val="22"/>
        </w:rPr>
        <w:t xml:space="preserve"> Name</w:t>
      </w:r>
      <w:r w:rsidRPr="00612BC2">
        <w:rPr>
          <w:b/>
          <w:bCs/>
          <w:color w:val="000000"/>
          <w:sz w:val="22"/>
        </w:rPr>
        <w:t>: _______________________________________</w:t>
      </w:r>
    </w:p>
    <w:p w:rsidR="00D6710E" w:rsidRPr="00612BC2" w:rsidRDefault="00D6710E" w:rsidP="00D6710E">
      <w:pPr>
        <w:tabs>
          <w:tab w:val="left" w:pos="6480"/>
          <w:tab w:val="left" w:pos="7200"/>
        </w:tabs>
        <w:rPr>
          <w:b/>
          <w:bCs/>
          <w:color w:val="000000"/>
          <w:sz w:val="22"/>
        </w:rPr>
      </w:pPr>
    </w:p>
    <w:p w:rsidR="00D6710E" w:rsidRPr="00D6710E" w:rsidRDefault="00B52EAB" w:rsidP="00D6710E">
      <w:pPr>
        <w:tabs>
          <w:tab w:val="left" w:pos="6480"/>
          <w:tab w:val="left" w:pos="7200"/>
        </w:tabs>
        <w:rPr>
          <w:b/>
          <w:bCs/>
          <w:color w:val="000000"/>
          <w:sz w:val="22"/>
        </w:rPr>
      </w:pPr>
      <w:r w:rsidRPr="00D6710E">
        <w:rPr>
          <w:b/>
          <w:color w:val="000000"/>
          <w:sz w:val="22"/>
        </w:rPr>
        <w:t>Reviewer:</w:t>
      </w:r>
      <w:r w:rsidR="003258DA">
        <w:rPr>
          <w:color w:val="000000"/>
          <w:sz w:val="22"/>
        </w:rPr>
        <w:t xml:space="preserve"> </w:t>
      </w:r>
      <w:r w:rsidR="00D6710E" w:rsidRPr="00612BC2">
        <w:rPr>
          <w:b/>
          <w:bCs/>
          <w:color w:val="000000"/>
          <w:sz w:val="22"/>
        </w:rPr>
        <w:t>_____________________________</w:t>
      </w:r>
      <w:r w:rsidR="00D6710E">
        <w:rPr>
          <w:b/>
          <w:bCs/>
          <w:color w:val="000000"/>
          <w:sz w:val="22"/>
        </w:rPr>
        <w:t>________</w:t>
      </w:r>
      <w:r w:rsidR="00D6710E" w:rsidRPr="00612BC2">
        <w:rPr>
          <w:b/>
          <w:bCs/>
          <w:color w:val="000000"/>
          <w:sz w:val="22"/>
        </w:rPr>
        <w:t>______</w:t>
      </w:r>
    </w:p>
    <w:p w:rsidR="00D6710E" w:rsidRDefault="00D6710E">
      <w:pPr>
        <w:pStyle w:val="Heading2"/>
        <w:jc w:val="left"/>
        <w:rPr>
          <w:rFonts w:ascii="Garamond" w:hAnsi="Garamond"/>
          <w:color w:val="000000"/>
          <w:sz w:val="22"/>
        </w:rPr>
      </w:pPr>
    </w:p>
    <w:p w:rsidR="00B52EAB" w:rsidRPr="00D6710E" w:rsidRDefault="000E232E" w:rsidP="00D6710E">
      <w:pPr>
        <w:pStyle w:val="Heading2"/>
        <w:jc w:val="left"/>
        <w:rPr>
          <w:rFonts w:ascii="Garamond" w:hAnsi="Garamond"/>
          <w:color w:val="000000"/>
          <w:sz w:val="22"/>
          <w:szCs w:val="22"/>
        </w:rPr>
      </w:pPr>
      <w:r>
        <w:rPr>
          <w:rFonts w:ascii="Garamond" w:hAnsi="Garamond"/>
          <w:color w:val="000000"/>
          <w:sz w:val="22"/>
        </w:rPr>
        <w:t>Total Pts______ (26</w:t>
      </w:r>
      <w:r w:rsidR="00B52EAB" w:rsidRPr="00612BC2">
        <w:rPr>
          <w:rFonts w:ascii="Garamond" w:hAnsi="Garamond"/>
          <w:color w:val="000000"/>
          <w:sz w:val="22"/>
        </w:rPr>
        <w:t xml:space="preserve"> max</w:t>
      </w:r>
      <w:r w:rsidR="00B52EAB" w:rsidRPr="00D6710E">
        <w:rPr>
          <w:rFonts w:ascii="Garamond" w:hAnsi="Garamond"/>
          <w:color w:val="000000"/>
          <w:sz w:val="22"/>
          <w:szCs w:val="22"/>
        </w:rPr>
        <w:t>)</w:t>
      </w:r>
      <w:r w:rsidR="00D6710E" w:rsidRPr="00D6710E">
        <w:rPr>
          <w:rFonts w:ascii="Garamond" w:hAnsi="Garamond"/>
          <w:color w:val="000000"/>
          <w:sz w:val="22"/>
          <w:szCs w:val="22"/>
        </w:rPr>
        <w:t xml:space="preserve"> </w:t>
      </w:r>
      <w:r w:rsidR="00D6710E">
        <w:rPr>
          <w:rFonts w:ascii="Garamond" w:hAnsi="Garamond"/>
          <w:color w:val="000000"/>
          <w:sz w:val="22"/>
          <w:szCs w:val="22"/>
        </w:rPr>
        <w:tab/>
        <w:t xml:space="preserve"> </w:t>
      </w:r>
      <w:r w:rsidR="00B52EAB" w:rsidRPr="00D6710E">
        <w:rPr>
          <w:rFonts w:ascii="Garamond" w:hAnsi="Garamond"/>
          <w:color w:val="000000"/>
          <w:sz w:val="22"/>
          <w:szCs w:val="22"/>
        </w:rPr>
        <w:t>Rank among all proposals received:</w:t>
      </w:r>
      <w:r w:rsidR="00B52EAB" w:rsidRPr="00D6710E">
        <w:rPr>
          <w:rFonts w:ascii="Garamond" w:hAnsi="Garamond"/>
          <w:b w:val="0"/>
          <w:bCs/>
          <w:color w:val="000000"/>
          <w:sz w:val="22"/>
          <w:szCs w:val="22"/>
        </w:rPr>
        <w:t xml:space="preserve"> ____ (1= best) of ____ (total)</w:t>
      </w:r>
    </w:p>
    <w:p w:rsidR="00B52EAB" w:rsidRPr="00F30023" w:rsidRDefault="00F30023">
      <w:pPr>
        <w:pStyle w:val="BodyText"/>
        <w:tabs>
          <w:tab w:val="left" w:pos="6480"/>
          <w:tab w:val="left" w:pos="7200"/>
        </w:tabs>
        <w:rPr>
          <w:rFonts w:ascii="Garamond" w:hAnsi="Garamond"/>
          <w:bCs/>
          <w:i/>
          <w:sz w:val="20"/>
        </w:rPr>
      </w:pPr>
      <w:r w:rsidRPr="00F30023">
        <w:rPr>
          <w:rFonts w:ascii="Garamond" w:hAnsi="Garamond"/>
          <w:bCs/>
          <w:i/>
          <w:sz w:val="20"/>
        </w:rPr>
        <w:t>Note: I</w:t>
      </w:r>
      <w:r w:rsidR="00B73121" w:rsidRPr="00F30023">
        <w:rPr>
          <w:rFonts w:ascii="Garamond" w:hAnsi="Garamond"/>
          <w:bCs/>
          <w:i/>
          <w:sz w:val="20"/>
        </w:rPr>
        <w:t xml:space="preserve">n cases where applications score equally, preference will be given to communities with Environmental Justice </w:t>
      </w:r>
      <w:r w:rsidRPr="00F30023">
        <w:rPr>
          <w:rFonts w:ascii="Garamond" w:hAnsi="Garamond"/>
          <w:bCs/>
          <w:i/>
          <w:sz w:val="20"/>
        </w:rPr>
        <w:t xml:space="preserve">(EJ) </w:t>
      </w:r>
      <w:r w:rsidR="00AD1A7D">
        <w:rPr>
          <w:rFonts w:ascii="Garamond" w:hAnsi="Garamond"/>
          <w:i/>
          <w:sz w:val="20"/>
        </w:rPr>
        <w:t xml:space="preserve">populations or </w:t>
      </w:r>
      <w:r w:rsidR="00B73121" w:rsidRPr="00F30023">
        <w:rPr>
          <w:rFonts w:ascii="Garamond" w:hAnsi="Garamond"/>
          <w:i/>
          <w:sz w:val="20"/>
        </w:rPr>
        <w:t>proposed pr</w:t>
      </w:r>
      <w:r w:rsidR="00AD1A7D">
        <w:rPr>
          <w:rFonts w:ascii="Garamond" w:hAnsi="Garamond"/>
          <w:i/>
          <w:sz w:val="20"/>
        </w:rPr>
        <w:t xml:space="preserve">ojects </w:t>
      </w:r>
      <w:r w:rsidR="00B73121" w:rsidRPr="00F30023">
        <w:rPr>
          <w:rFonts w:ascii="Garamond" w:hAnsi="Garamond"/>
          <w:i/>
          <w:sz w:val="20"/>
        </w:rPr>
        <w:t>within environmental justice neighborhoods.</w:t>
      </w:r>
    </w:p>
    <w:p w:rsidR="00B73121" w:rsidRPr="00612BC2" w:rsidRDefault="00B73121">
      <w:pPr>
        <w:pStyle w:val="BodyText"/>
        <w:tabs>
          <w:tab w:val="left" w:pos="6480"/>
          <w:tab w:val="left" w:pos="7200"/>
        </w:tabs>
        <w:rPr>
          <w:rFonts w:ascii="Garamond" w:hAnsi="Garamond"/>
          <w:b/>
          <w:bCs/>
          <w:color w:val="000000"/>
        </w:rPr>
      </w:pPr>
    </w:p>
    <w:p w:rsidR="00B52EAB" w:rsidRPr="00612BC2" w:rsidRDefault="00787350">
      <w:pPr>
        <w:pStyle w:val="BodyText"/>
        <w:tabs>
          <w:tab w:val="left" w:pos="6480"/>
          <w:tab w:val="right" w:pos="6660"/>
          <w:tab w:val="left" w:pos="7200"/>
        </w:tabs>
        <w:rPr>
          <w:rFonts w:ascii="Garamond" w:hAnsi="Garamond"/>
          <w:color w:val="000000"/>
        </w:rPr>
      </w:pPr>
      <w:r>
        <w:rPr>
          <w:rFonts w:ascii="Garamond" w:hAnsi="Garamond"/>
          <w:color w:val="000000"/>
        </w:rPr>
        <w:t>1) Documentation of Need or Degree of Environmental I</w:t>
      </w:r>
      <w:r w:rsidR="00B52EAB" w:rsidRPr="00612BC2">
        <w:rPr>
          <w:rFonts w:ascii="Garamond" w:hAnsi="Garamond"/>
          <w:color w:val="000000"/>
        </w:rPr>
        <w:t>mpairment</w:t>
      </w:r>
      <w:r w:rsidR="00B52EAB" w:rsidRPr="00612BC2">
        <w:rPr>
          <w:rFonts w:ascii="Garamond" w:hAnsi="Garamond"/>
          <w:color w:val="000000"/>
        </w:rPr>
        <w:tab/>
      </w:r>
      <w:r w:rsidR="000A1D72">
        <w:rPr>
          <w:rFonts w:ascii="Garamond" w:hAnsi="Garamond"/>
          <w:color w:val="000000"/>
        </w:rPr>
        <w:t xml:space="preserve"> </w:t>
      </w:r>
      <w:r w:rsidR="00B52EAB" w:rsidRPr="00612BC2">
        <w:rPr>
          <w:rFonts w:ascii="Garamond" w:hAnsi="Garamond"/>
          <w:color w:val="000000"/>
        </w:rPr>
        <w:t>______ pts (5 points max)</w:t>
      </w:r>
    </w:p>
    <w:p w:rsidR="00B52EAB" w:rsidRPr="00612BC2" w:rsidRDefault="00B52EAB">
      <w:pPr>
        <w:pStyle w:val="BodyText"/>
        <w:tabs>
          <w:tab w:val="left" w:pos="6480"/>
          <w:tab w:val="right" w:pos="6660"/>
          <w:tab w:val="left" w:pos="7200"/>
        </w:tabs>
        <w:rPr>
          <w:rFonts w:ascii="Garamond" w:hAnsi="Garamond"/>
          <w:b/>
          <w:bCs/>
          <w:color w:val="000000"/>
          <w:sz w:val="18"/>
        </w:rPr>
      </w:pPr>
      <w:r w:rsidRPr="00612BC2">
        <w:rPr>
          <w:rFonts w:ascii="Garamond" w:hAnsi="Garamond"/>
          <w:b/>
          <w:bCs/>
          <w:color w:val="000000"/>
          <w:sz w:val="18"/>
        </w:rPr>
        <w:t xml:space="preserve">Scoring: 1(low) to 5 points based on a review of seriousness and magnitude of the identified environmental impairments or potential threats to the environment or natural resources. Is action really needed to protect or restore living resources, water quality, or wetlands? </w:t>
      </w:r>
    </w:p>
    <w:p w:rsidR="00B52EAB" w:rsidRPr="00612BC2" w:rsidRDefault="00B52EAB">
      <w:pPr>
        <w:pStyle w:val="BodyText"/>
        <w:tabs>
          <w:tab w:val="left" w:pos="6480"/>
          <w:tab w:val="right" w:pos="6660"/>
          <w:tab w:val="left" w:pos="7200"/>
        </w:tabs>
        <w:rPr>
          <w:rFonts w:ascii="Garamond" w:hAnsi="Garamond"/>
          <w:b/>
          <w:bCs/>
          <w:color w:val="000000"/>
          <w:sz w:val="20"/>
        </w:rPr>
      </w:pPr>
      <w:r w:rsidRPr="00612BC2">
        <w:rPr>
          <w:rFonts w:ascii="Garamond" w:hAnsi="Garamond"/>
          <w:b/>
          <w:bCs/>
          <w:color w:val="000000"/>
          <w:sz w:val="20"/>
        </w:rPr>
        <w:t>Reviewer Comments:</w:t>
      </w:r>
    </w:p>
    <w:p w:rsidR="00B52EAB" w:rsidRPr="00612BC2" w:rsidRDefault="00B52EAB">
      <w:pPr>
        <w:pStyle w:val="BodyText"/>
        <w:tabs>
          <w:tab w:val="left" w:pos="6480"/>
          <w:tab w:val="right" w:pos="6660"/>
          <w:tab w:val="left" w:pos="7200"/>
        </w:tabs>
        <w:rPr>
          <w:rFonts w:ascii="Garamond" w:hAnsi="Garamond"/>
          <w:color w:val="000000"/>
          <w:sz w:val="20"/>
        </w:rPr>
      </w:pPr>
    </w:p>
    <w:p w:rsidR="00B52EAB" w:rsidRPr="00612BC2" w:rsidRDefault="00B52EAB">
      <w:pPr>
        <w:pStyle w:val="BodyText"/>
        <w:tabs>
          <w:tab w:val="left" w:pos="6480"/>
          <w:tab w:val="right" w:pos="6660"/>
          <w:tab w:val="left" w:pos="7200"/>
        </w:tabs>
        <w:rPr>
          <w:rFonts w:ascii="Garamond" w:hAnsi="Garamond"/>
          <w:color w:val="000000"/>
        </w:rPr>
      </w:pPr>
      <w:r w:rsidRPr="00612BC2">
        <w:rPr>
          <w:rFonts w:ascii="Garamond" w:hAnsi="Garamond"/>
          <w:color w:val="000000"/>
        </w:rPr>
        <w:t xml:space="preserve">2) Expected </w:t>
      </w:r>
      <w:r w:rsidR="00787350">
        <w:rPr>
          <w:rFonts w:ascii="Garamond" w:hAnsi="Garamond"/>
          <w:color w:val="000000"/>
        </w:rPr>
        <w:t xml:space="preserve">Environmental </w:t>
      </w:r>
      <w:r w:rsidRPr="00612BC2">
        <w:rPr>
          <w:rFonts w:ascii="Garamond" w:hAnsi="Garamond"/>
          <w:color w:val="000000"/>
        </w:rPr>
        <w:t>Benefits</w:t>
      </w:r>
      <w:r w:rsidR="00787350">
        <w:rPr>
          <w:rFonts w:ascii="Garamond" w:hAnsi="Garamond"/>
          <w:color w:val="000000"/>
        </w:rPr>
        <w:t xml:space="preserve"> of Proposed Work</w:t>
      </w:r>
      <w:r w:rsidRPr="00612BC2">
        <w:rPr>
          <w:rFonts w:ascii="Garamond" w:hAnsi="Garamond"/>
          <w:color w:val="000000"/>
        </w:rPr>
        <w:tab/>
      </w:r>
      <w:r w:rsidRPr="00612BC2">
        <w:rPr>
          <w:rFonts w:ascii="Garamond" w:hAnsi="Garamond"/>
          <w:color w:val="000000"/>
        </w:rPr>
        <w:tab/>
        <w:t>______ pts (10 points max)</w:t>
      </w:r>
    </w:p>
    <w:p w:rsidR="00B52EAB" w:rsidRPr="00612BC2" w:rsidRDefault="00B52EAB">
      <w:pPr>
        <w:pStyle w:val="BodyText"/>
        <w:tabs>
          <w:tab w:val="left" w:pos="6480"/>
          <w:tab w:val="right" w:pos="6660"/>
          <w:tab w:val="left" w:pos="7200"/>
        </w:tabs>
        <w:rPr>
          <w:rFonts w:ascii="Garamond" w:hAnsi="Garamond"/>
          <w:color w:val="000000"/>
        </w:rPr>
      </w:pPr>
      <w:r w:rsidRPr="00612BC2">
        <w:rPr>
          <w:rFonts w:ascii="Garamond" w:hAnsi="Garamond"/>
          <w:color w:val="000000"/>
        </w:rPr>
        <w:t xml:space="preserve">Score according to only one set of criteria described a, b, and c. </w:t>
      </w:r>
    </w:p>
    <w:p w:rsidR="00B52EAB" w:rsidRPr="00612BC2" w:rsidRDefault="00B52EAB">
      <w:pPr>
        <w:pStyle w:val="BodyText"/>
        <w:tabs>
          <w:tab w:val="left" w:pos="6480"/>
          <w:tab w:val="right" w:pos="6660"/>
          <w:tab w:val="left" w:pos="7200"/>
        </w:tabs>
        <w:rPr>
          <w:rFonts w:ascii="Garamond" w:hAnsi="Garamond"/>
          <w:color w:val="000000"/>
          <w:sz w:val="20"/>
        </w:rPr>
      </w:pPr>
      <w:r w:rsidRPr="00612BC2">
        <w:rPr>
          <w:rFonts w:ascii="Garamond" w:hAnsi="Garamond"/>
          <w:color w:val="000000"/>
          <w:sz w:val="20"/>
        </w:rPr>
        <w:t>a) Expected Environmental Benefits of Restoration Projects</w:t>
      </w:r>
    </w:p>
    <w:p w:rsidR="00B52EAB" w:rsidRPr="00612BC2" w:rsidRDefault="003B34D6">
      <w:pPr>
        <w:pStyle w:val="BodyText"/>
        <w:tabs>
          <w:tab w:val="left" w:pos="6480"/>
          <w:tab w:val="right" w:pos="6660"/>
          <w:tab w:val="left" w:pos="7200"/>
        </w:tabs>
        <w:rPr>
          <w:rFonts w:ascii="Garamond" w:hAnsi="Garamond"/>
          <w:b/>
          <w:bCs/>
          <w:color w:val="000000"/>
          <w:sz w:val="18"/>
        </w:rPr>
      </w:pPr>
      <w:r>
        <w:rPr>
          <w:rFonts w:ascii="Garamond" w:hAnsi="Garamond"/>
          <w:b/>
          <w:bCs/>
          <w:color w:val="000000"/>
          <w:sz w:val="18"/>
        </w:rPr>
        <w:t xml:space="preserve">Scoring: 0 = “none” to 10 </w:t>
      </w:r>
      <w:r w:rsidR="00B52EAB" w:rsidRPr="00612BC2">
        <w:rPr>
          <w:rFonts w:ascii="Garamond" w:hAnsi="Garamond"/>
          <w:b/>
          <w:bCs/>
          <w:color w:val="000000"/>
          <w:sz w:val="18"/>
        </w:rPr>
        <w:t>=</w:t>
      </w:r>
      <w:r>
        <w:rPr>
          <w:rFonts w:ascii="Garamond" w:hAnsi="Garamond"/>
          <w:b/>
          <w:bCs/>
          <w:color w:val="000000"/>
          <w:sz w:val="18"/>
        </w:rPr>
        <w:t xml:space="preserve"> “</w:t>
      </w:r>
      <w:r w:rsidR="00B52EAB" w:rsidRPr="00612BC2">
        <w:rPr>
          <w:rFonts w:ascii="Garamond" w:hAnsi="Garamond"/>
          <w:b/>
          <w:bCs/>
          <w:color w:val="000000"/>
          <w:sz w:val="18"/>
        </w:rPr>
        <w:t>considerable</w:t>
      </w:r>
      <w:r>
        <w:rPr>
          <w:rFonts w:ascii="Garamond" w:hAnsi="Garamond"/>
          <w:b/>
          <w:bCs/>
          <w:color w:val="000000"/>
          <w:sz w:val="18"/>
        </w:rPr>
        <w:t>”</w:t>
      </w:r>
      <w:r w:rsidR="00B52EAB" w:rsidRPr="00612BC2">
        <w:rPr>
          <w:rFonts w:ascii="Garamond" w:hAnsi="Garamond"/>
          <w:b/>
          <w:bCs/>
          <w:color w:val="000000"/>
          <w:sz w:val="18"/>
        </w:rPr>
        <w:t>. Evaluate the degree that implementation of the project will restore water quality, living resources, or habitat.</w:t>
      </w:r>
    </w:p>
    <w:p w:rsidR="00B52EAB" w:rsidRPr="00612BC2" w:rsidRDefault="00B52EAB">
      <w:pPr>
        <w:pStyle w:val="BodyText"/>
        <w:tabs>
          <w:tab w:val="left" w:pos="6480"/>
          <w:tab w:val="right" w:pos="6660"/>
          <w:tab w:val="left" w:pos="7200"/>
        </w:tabs>
        <w:rPr>
          <w:rFonts w:ascii="Garamond" w:hAnsi="Garamond"/>
          <w:color w:val="000000"/>
          <w:sz w:val="20"/>
        </w:rPr>
      </w:pPr>
      <w:r w:rsidRPr="00612BC2">
        <w:rPr>
          <w:rFonts w:ascii="Garamond" w:hAnsi="Garamond"/>
          <w:color w:val="000000"/>
          <w:sz w:val="20"/>
        </w:rPr>
        <w:t>b) Expected Planning Benefits of Data Collection and Planning Projects</w:t>
      </w:r>
    </w:p>
    <w:p w:rsidR="00B52EAB" w:rsidRPr="00612BC2" w:rsidRDefault="003B34D6">
      <w:pPr>
        <w:pStyle w:val="BodyText"/>
        <w:tabs>
          <w:tab w:val="left" w:pos="6480"/>
          <w:tab w:val="right" w:pos="6660"/>
          <w:tab w:val="left" w:pos="7200"/>
        </w:tabs>
        <w:rPr>
          <w:rFonts w:ascii="Garamond" w:hAnsi="Garamond"/>
          <w:b/>
          <w:bCs/>
          <w:color w:val="000000"/>
          <w:sz w:val="18"/>
        </w:rPr>
      </w:pPr>
      <w:r>
        <w:rPr>
          <w:rFonts w:ascii="Garamond" w:hAnsi="Garamond"/>
          <w:b/>
          <w:bCs/>
          <w:color w:val="000000"/>
          <w:sz w:val="18"/>
        </w:rPr>
        <w:t xml:space="preserve">Scoring: 0 = “none” to 10 </w:t>
      </w:r>
      <w:r w:rsidR="00B52EAB" w:rsidRPr="00612BC2">
        <w:rPr>
          <w:rFonts w:ascii="Garamond" w:hAnsi="Garamond"/>
          <w:b/>
          <w:bCs/>
          <w:color w:val="000000"/>
          <w:sz w:val="18"/>
        </w:rPr>
        <w:t>=</w:t>
      </w:r>
      <w:r>
        <w:rPr>
          <w:rFonts w:ascii="Garamond" w:hAnsi="Garamond"/>
          <w:b/>
          <w:bCs/>
          <w:color w:val="000000"/>
          <w:sz w:val="18"/>
        </w:rPr>
        <w:t xml:space="preserve"> “</w:t>
      </w:r>
      <w:r w:rsidR="00B52EAB" w:rsidRPr="00612BC2">
        <w:rPr>
          <w:rFonts w:ascii="Garamond" w:hAnsi="Garamond"/>
          <w:b/>
          <w:bCs/>
          <w:color w:val="000000"/>
          <w:sz w:val="18"/>
        </w:rPr>
        <w:t>considerable</w:t>
      </w:r>
      <w:r>
        <w:rPr>
          <w:rFonts w:ascii="Garamond" w:hAnsi="Garamond"/>
          <w:b/>
          <w:bCs/>
          <w:color w:val="000000"/>
          <w:sz w:val="18"/>
        </w:rPr>
        <w:t>”</w:t>
      </w:r>
      <w:r w:rsidR="00B52EAB" w:rsidRPr="00612BC2">
        <w:rPr>
          <w:rFonts w:ascii="Garamond" w:hAnsi="Garamond"/>
          <w:b/>
          <w:bCs/>
          <w:color w:val="000000"/>
          <w:sz w:val="18"/>
        </w:rPr>
        <w:t>. Evaluate the degree that completion of data acquisition or planning work is expected to help municipalities in their efforts to protect or restore water quality, living resources, or habitat.</w:t>
      </w:r>
    </w:p>
    <w:p w:rsidR="00B52EAB" w:rsidRPr="00612BC2" w:rsidRDefault="00B52EAB">
      <w:pPr>
        <w:pStyle w:val="BodyText"/>
        <w:tabs>
          <w:tab w:val="left" w:pos="6480"/>
          <w:tab w:val="right" w:pos="6660"/>
          <w:tab w:val="left" w:pos="7200"/>
        </w:tabs>
        <w:rPr>
          <w:rFonts w:ascii="Garamond" w:hAnsi="Garamond"/>
          <w:color w:val="000000"/>
          <w:sz w:val="20"/>
        </w:rPr>
      </w:pPr>
      <w:r w:rsidRPr="00612BC2">
        <w:rPr>
          <w:rFonts w:ascii="Garamond" w:hAnsi="Garamond"/>
          <w:color w:val="000000"/>
          <w:sz w:val="20"/>
        </w:rPr>
        <w:t>c) Expected Land and Habitat Protection Benefits of Land Acquisition and Protection Projects</w:t>
      </w:r>
    </w:p>
    <w:p w:rsidR="00B52EAB" w:rsidRPr="00612BC2" w:rsidRDefault="003B34D6">
      <w:pPr>
        <w:pStyle w:val="BodyText"/>
        <w:tabs>
          <w:tab w:val="left" w:pos="6480"/>
          <w:tab w:val="right" w:pos="6660"/>
          <w:tab w:val="left" w:pos="7200"/>
        </w:tabs>
        <w:rPr>
          <w:rFonts w:ascii="Garamond" w:hAnsi="Garamond"/>
          <w:b/>
          <w:bCs/>
          <w:color w:val="000000"/>
          <w:sz w:val="18"/>
        </w:rPr>
      </w:pPr>
      <w:r>
        <w:rPr>
          <w:rFonts w:ascii="Garamond" w:hAnsi="Garamond"/>
          <w:b/>
          <w:bCs/>
          <w:color w:val="000000"/>
          <w:sz w:val="18"/>
        </w:rPr>
        <w:t xml:space="preserve">Scoring: 0 = “none” to 10 </w:t>
      </w:r>
      <w:r w:rsidR="00B52EAB" w:rsidRPr="00612BC2">
        <w:rPr>
          <w:rFonts w:ascii="Garamond" w:hAnsi="Garamond"/>
          <w:b/>
          <w:bCs/>
          <w:color w:val="000000"/>
          <w:sz w:val="18"/>
        </w:rPr>
        <w:t>=</w:t>
      </w:r>
      <w:r>
        <w:rPr>
          <w:rFonts w:ascii="Garamond" w:hAnsi="Garamond"/>
          <w:b/>
          <w:bCs/>
          <w:color w:val="000000"/>
          <w:sz w:val="18"/>
        </w:rPr>
        <w:t xml:space="preserve"> “</w:t>
      </w:r>
      <w:r w:rsidR="00B52EAB" w:rsidRPr="00612BC2">
        <w:rPr>
          <w:rFonts w:ascii="Garamond" w:hAnsi="Garamond"/>
          <w:b/>
          <w:bCs/>
          <w:color w:val="000000"/>
          <w:sz w:val="18"/>
        </w:rPr>
        <w:t>considerable</w:t>
      </w:r>
      <w:r>
        <w:rPr>
          <w:rFonts w:ascii="Garamond" w:hAnsi="Garamond"/>
          <w:b/>
          <w:bCs/>
          <w:color w:val="000000"/>
          <w:sz w:val="18"/>
        </w:rPr>
        <w:t>”</w:t>
      </w:r>
      <w:r w:rsidR="00B52EAB" w:rsidRPr="00612BC2">
        <w:rPr>
          <w:rFonts w:ascii="Garamond" w:hAnsi="Garamond"/>
          <w:b/>
          <w:bCs/>
          <w:color w:val="000000"/>
          <w:sz w:val="18"/>
        </w:rPr>
        <w:t>. Evaluate the degree that land acquisition or protection is expected to help municipalities in their efforts to protect or restore water quality, living resources, or habitat.</w:t>
      </w:r>
    </w:p>
    <w:p w:rsidR="00B52EAB" w:rsidRPr="00612BC2" w:rsidRDefault="00B52EAB">
      <w:pPr>
        <w:pStyle w:val="BodyText"/>
        <w:tabs>
          <w:tab w:val="left" w:pos="6480"/>
          <w:tab w:val="right" w:pos="6660"/>
          <w:tab w:val="left" w:pos="7200"/>
        </w:tabs>
        <w:rPr>
          <w:rFonts w:ascii="Garamond" w:hAnsi="Garamond"/>
          <w:color w:val="000000"/>
          <w:sz w:val="20"/>
        </w:rPr>
      </w:pPr>
      <w:r w:rsidRPr="00612BC2">
        <w:rPr>
          <w:rFonts w:ascii="Garamond" w:hAnsi="Garamond"/>
          <w:color w:val="000000"/>
          <w:sz w:val="20"/>
        </w:rPr>
        <w:t xml:space="preserve">[For a) through c), in your scoring, consider whether the proposal benefits or contains </w:t>
      </w:r>
      <w:r w:rsidR="001213D3">
        <w:rPr>
          <w:rFonts w:ascii="Garamond" w:hAnsi="Garamond"/>
          <w:color w:val="000000"/>
          <w:sz w:val="20"/>
        </w:rPr>
        <w:t xml:space="preserve">documented Natural Heritage </w:t>
      </w:r>
      <w:r w:rsidRPr="00612BC2">
        <w:rPr>
          <w:rFonts w:ascii="Garamond" w:hAnsi="Garamond"/>
          <w:color w:val="000000"/>
          <w:sz w:val="20"/>
        </w:rPr>
        <w:t xml:space="preserve">Endangered Species Program areas, </w:t>
      </w:r>
      <w:r w:rsidR="001213D3">
        <w:rPr>
          <w:rFonts w:ascii="Garamond" w:hAnsi="Garamond"/>
          <w:color w:val="000000"/>
          <w:sz w:val="20"/>
        </w:rPr>
        <w:t>such as BioMap</w:t>
      </w:r>
      <w:r w:rsidR="00C958F9">
        <w:rPr>
          <w:rFonts w:ascii="Garamond" w:hAnsi="Garamond"/>
          <w:color w:val="000000"/>
          <w:sz w:val="20"/>
        </w:rPr>
        <w:t>2</w:t>
      </w:r>
      <w:r w:rsidRPr="00612BC2">
        <w:rPr>
          <w:rFonts w:ascii="Garamond" w:hAnsi="Garamond"/>
          <w:color w:val="000000"/>
          <w:sz w:val="20"/>
        </w:rPr>
        <w:t>,</w:t>
      </w:r>
      <w:r w:rsidR="001213D3">
        <w:rPr>
          <w:rFonts w:ascii="Garamond" w:hAnsi="Garamond"/>
          <w:color w:val="000000"/>
          <w:sz w:val="20"/>
        </w:rPr>
        <w:t xml:space="preserve"> Living Waters, Priority or Estimated Habitat,</w:t>
      </w:r>
      <w:r w:rsidRPr="00612BC2">
        <w:rPr>
          <w:rFonts w:ascii="Garamond" w:hAnsi="Garamond"/>
          <w:color w:val="000000"/>
          <w:sz w:val="20"/>
        </w:rPr>
        <w:t xml:space="preserve"> or if salt marsh, wetlands, shellfish or other resources are important at the site.]</w:t>
      </w:r>
    </w:p>
    <w:p w:rsidR="00B52EAB" w:rsidRPr="00612BC2" w:rsidRDefault="00B52EAB">
      <w:pPr>
        <w:pStyle w:val="BodyText"/>
        <w:tabs>
          <w:tab w:val="left" w:pos="6480"/>
          <w:tab w:val="right" w:pos="6660"/>
          <w:tab w:val="left" w:pos="7200"/>
        </w:tabs>
        <w:rPr>
          <w:rFonts w:ascii="Garamond" w:hAnsi="Garamond"/>
          <w:b/>
          <w:bCs/>
          <w:color w:val="000000"/>
          <w:sz w:val="20"/>
        </w:rPr>
      </w:pPr>
      <w:r w:rsidRPr="00612BC2">
        <w:rPr>
          <w:rFonts w:ascii="Garamond" w:hAnsi="Garamond"/>
          <w:b/>
          <w:bCs/>
          <w:color w:val="000000"/>
          <w:sz w:val="20"/>
        </w:rPr>
        <w:t>Reviewer Comments:</w:t>
      </w:r>
    </w:p>
    <w:p w:rsidR="00B52EAB" w:rsidRPr="00612BC2" w:rsidRDefault="00B52EAB">
      <w:pPr>
        <w:pStyle w:val="BodyText"/>
        <w:tabs>
          <w:tab w:val="left" w:pos="6480"/>
          <w:tab w:val="right" w:pos="6660"/>
          <w:tab w:val="left" w:pos="7200"/>
        </w:tabs>
        <w:rPr>
          <w:rFonts w:ascii="Garamond" w:hAnsi="Garamond"/>
          <w:color w:val="000000"/>
          <w:sz w:val="20"/>
        </w:rPr>
      </w:pPr>
    </w:p>
    <w:p w:rsidR="00B52EAB" w:rsidRPr="00612BC2" w:rsidRDefault="00B52EAB">
      <w:pPr>
        <w:pStyle w:val="BodyText"/>
        <w:tabs>
          <w:tab w:val="left" w:pos="6480"/>
          <w:tab w:val="right" w:pos="6660"/>
          <w:tab w:val="left" w:pos="7200"/>
        </w:tabs>
        <w:rPr>
          <w:rFonts w:ascii="Garamond" w:hAnsi="Garamond"/>
          <w:color w:val="000000"/>
        </w:rPr>
      </w:pPr>
      <w:r w:rsidRPr="00612BC2">
        <w:rPr>
          <w:rFonts w:ascii="Garamond" w:hAnsi="Garamond"/>
          <w:color w:val="000000"/>
        </w:rPr>
        <w:t xml:space="preserve">3) </w:t>
      </w:r>
      <w:r w:rsidR="0008706E">
        <w:rPr>
          <w:rFonts w:ascii="Garamond" w:hAnsi="Garamond"/>
          <w:color w:val="000000"/>
        </w:rPr>
        <w:t>Estimated Cost E</w:t>
      </w:r>
      <w:r w:rsidRPr="00612BC2">
        <w:rPr>
          <w:rFonts w:ascii="Garamond" w:hAnsi="Garamond"/>
          <w:color w:val="000000"/>
        </w:rPr>
        <w:t>ffectiveness</w:t>
      </w:r>
      <w:r w:rsidR="0008706E">
        <w:rPr>
          <w:rFonts w:ascii="Garamond" w:hAnsi="Garamond"/>
          <w:color w:val="000000"/>
        </w:rPr>
        <w:t xml:space="preserve"> for Implementation</w:t>
      </w:r>
      <w:r w:rsidRPr="00612BC2">
        <w:rPr>
          <w:rFonts w:ascii="Garamond" w:hAnsi="Garamond"/>
          <w:color w:val="000000"/>
        </w:rPr>
        <w:tab/>
      </w:r>
      <w:r w:rsidRPr="00612BC2">
        <w:rPr>
          <w:rFonts w:ascii="Garamond" w:hAnsi="Garamond"/>
          <w:color w:val="000000"/>
        </w:rPr>
        <w:tab/>
        <w:t>______ pts (6 points max)</w:t>
      </w:r>
    </w:p>
    <w:p w:rsidR="00B52EAB" w:rsidRPr="00612BC2" w:rsidRDefault="003D7DA7">
      <w:pPr>
        <w:pStyle w:val="BodyText"/>
        <w:tabs>
          <w:tab w:val="left" w:pos="6480"/>
          <w:tab w:val="right" w:pos="6660"/>
          <w:tab w:val="left" w:pos="7200"/>
        </w:tabs>
        <w:rPr>
          <w:rFonts w:ascii="Garamond" w:hAnsi="Garamond"/>
          <w:b/>
          <w:bCs/>
          <w:color w:val="000000"/>
          <w:sz w:val="18"/>
        </w:rPr>
      </w:pPr>
      <w:r>
        <w:rPr>
          <w:rFonts w:ascii="Garamond" w:hAnsi="Garamond"/>
          <w:b/>
          <w:bCs/>
          <w:color w:val="000000"/>
          <w:sz w:val="18"/>
        </w:rPr>
        <w:t xml:space="preserve">Except for land </w:t>
      </w:r>
      <w:r w:rsidR="002F256F">
        <w:rPr>
          <w:rFonts w:ascii="Garamond" w:hAnsi="Garamond"/>
          <w:b/>
          <w:bCs/>
          <w:color w:val="000000"/>
          <w:sz w:val="18"/>
        </w:rPr>
        <w:t>purchases</w:t>
      </w:r>
      <w:r>
        <w:rPr>
          <w:rFonts w:ascii="Garamond" w:hAnsi="Garamond"/>
          <w:b/>
          <w:bCs/>
          <w:color w:val="000000"/>
          <w:sz w:val="18"/>
        </w:rPr>
        <w:t>, d</w:t>
      </w:r>
      <w:r w:rsidR="00B52EAB" w:rsidRPr="00612BC2">
        <w:rPr>
          <w:rFonts w:ascii="Garamond" w:hAnsi="Garamond"/>
          <w:b/>
          <w:bCs/>
          <w:color w:val="000000"/>
          <w:sz w:val="18"/>
        </w:rPr>
        <w:t>ivide the funding request amount by the number of points awarded in item 2 to help guide your evaluation. The lower this number, the higher the points awarded should be. Evaluate whether the expenditures principally relate to achieving environmental benefits.</w:t>
      </w:r>
      <w:r w:rsidR="000A1D72">
        <w:rPr>
          <w:rFonts w:ascii="Garamond" w:hAnsi="Garamond"/>
          <w:b/>
          <w:bCs/>
          <w:color w:val="000000"/>
          <w:sz w:val="18"/>
        </w:rPr>
        <w:t xml:space="preserve"> </w:t>
      </w:r>
      <w:r w:rsidR="00B52EAB" w:rsidRPr="00612BC2">
        <w:rPr>
          <w:rFonts w:ascii="Garamond" w:hAnsi="Garamond"/>
          <w:b/>
          <w:bCs/>
          <w:color w:val="000000"/>
          <w:sz w:val="18"/>
        </w:rPr>
        <w:t>($ requested/exp. benefit points=_______)</w:t>
      </w:r>
      <w:r>
        <w:rPr>
          <w:rFonts w:ascii="Garamond" w:hAnsi="Garamond"/>
          <w:b/>
          <w:bCs/>
          <w:color w:val="000000"/>
          <w:sz w:val="18"/>
        </w:rPr>
        <w:t>.</w:t>
      </w:r>
      <w:r w:rsidR="000A1D72">
        <w:rPr>
          <w:rFonts w:ascii="Garamond" w:hAnsi="Garamond"/>
          <w:b/>
          <w:bCs/>
          <w:color w:val="000000"/>
          <w:sz w:val="18"/>
        </w:rPr>
        <w:t xml:space="preserve"> </w:t>
      </w:r>
      <w:r>
        <w:rPr>
          <w:rFonts w:ascii="Garamond" w:hAnsi="Garamond"/>
          <w:b/>
          <w:bCs/>
          <w:color w:val="000000"/>
          <w:sz w:val="18"/>
        </w:rPr>
        <w:t>For land purchases, &gt;$20</w:t>
      </w:r>
      <w:r w:rsidR="002F256F">
        <w:rPr>
          <w:rFonts w:ascii="Garamond" w:hAnsi="Garamond"/>
          <w:b/>
          <w:bCs/>
          <w:color w:val="000000"/>
          <w:sz w:val="18"/>
        </w:rPr>
        <w:t xml:space="preserve">,000/acre = </w:t>
      </w:r>
      <w:r>
        <w:rPr>
          <w:rFonts w:ascii="Garamond" w:hAnsi="Garamond"/>
          <w:b/>
          <w:bCs/>
          <w:color w:val="000000"/>
          <w:sz w:val="18"/>
        </w:rPr>
        <w:t xml:space="preserve">0 points, $16-20,000/ac </w:t>
      </w:r>
      <w:r w:rsidR="002F256F">
        <w:rPr>
          <w:rFonts w:ascii="Garamond" w:hAnsi="Garamond"/>
          <w:b/>
          <w:bCs/>
          <w:color w:val="000000"/>
          <w:sz w:val="18"/>
        </w:rPr>
        <w:t xml:space="preserve">= </w:t>
      </w:r>
      <w:r>
        <w:rPr>
          <w:rFonts w:ascii="Garamond" w:hAnsi="Garamond"/>
          <w:b/>
          <w:bCs/>
          <w:color w:val="000000"/>
          <w:sz w:val="18"/>
        </w:rPr>
        <w:t xml:space="preserve">2 point, </w:t>
      </w:r>
      <w:r w:rsidR="002F256F">
        <w:rPr>
          <w:rFonts w:ascii="Garamond" w:hAnsi="Garamond"/>
          <w:b/>
          <w:bCs/>
          <w:color w:val="000000"/>
          <w:sz w:val="18"/>
        </w:rPr>
        <w:t>$12-16</w:t>
      </w:r>
      <w:r>
        <w:rPr>
          <w:rFonts w:ascii="Garamond" w:hAnsi="Garamond"/>
          <w:b/>
          <w:bCs/>
          <w:color w:val="000000"/>
          <w:sz w:val="18"/>
        </w:rPr>
        <w:t xml:space="preserve">,000/ac </w:t>
      </w:r>
      <w:r w:rsidR="002F256F">
        <w:rPr>
          <w:rFonts w:ascii="Garamond" w:hAnsi="Garamond"/>
          <w:b/>
          <w:bCs/>
          <w:color w:val="000000"/>
          <w:sz w:val="18"/>
        </w:rPr>
        <w:t xml:space="preserve">= </w:t>
      </w:r>
      <w:r>
        <w:rPr>
          <w:rFonts w:ascii="Garamond" w:hAnsi="Garamond"/>
          <w:b/>
          <w:bCs/>
          <w:color w:val="000000"/>
          <w:sz w:val="18"/>
        </w:rPr>
        <w:t>4 points,</w:t>
      </w:r>
      <w:r w:rsidRPr="003D7DA7">
        <w:rPr>
          <w:rFonts w:ascii="Garamond" w:hAnsi="Garamond"/>
          <w:b/>
          <w:bCs/>
          <w:color w:val="000000"/>
          <w:sz w:val="18"/>
        </w:rPr>
        <w:t xml:space="preserve"> </w:t>
      </w:r>
      <w:r>
        <w:rPr>
          <w:rFonts w:ascii="Garamond" w:hAnsi="Garamond"/>
          <w:b/>
          <w:bCs/>
          <w:color w:val="000000"/>
          <w:sz w:val="18"/>
        </w:rPr>
        <w:t>$8-1</w:t>
      </w:r>
      <w:r w:rsidR="002F256F">
        <w:rPr>
          <w:rFonts w:ascii="Garamond" w:hAnsi="Garamond"/>
          <w:b/>
          <w:bCs/>
          <w:color w:val="000000"/>
          <w:sz w:val="18"/>
        </w:rPr>
        <w:t>2</w:t>
      </w:r>
      <w:r>
        <w:rPr>
          <w:rFonts w:ascii="Garamond" w:hAnsi="Garamond"/>
          <w:b/>
          <w:bCs/>
          <w:color w:val="000000"/>
          <w:sz w:val="18"/>
        </w:rPr>
        <w:t>,000/ac 5 points, &lt;$8,000/ac 6 points.</w:t>
      </w:r>
    </w:p>
    <w:p w:rsidR="00B52EAB" w:rsidRPr="00612BC2" w:rsidRDefault="00B52EAB">
      <w:pPr>
        <w:pStyle w:val="BodyText"/>
        <w:tabs>
          <w:tab w:val="left" w:pos="6480"/>
          <w:tab w:val="right" w:pos="6660"/>
          <w:tab w:val="left" w:pos="7200"/>
        </w:tabs>
        <w:rPr>
          <w:rFonts w:ascii="Garamond" w:hAnsi="Garamond"/>
          <w:b/>
          <w:bCs/>
          <w:color w:val="000000"/>
          <w:sz w:val="20"/>
        </w:rPr>
      </w:pPr>
      <w:r w:rsidRPr="00612BC2">
        <w:rPr>
          <w:rFonts w:ascii="Garamond" w:hAnsi="Garamond"/>
          <w:b/>
          <w:bCs/>
          <w:color w:val="000000"/>
          <w:sz w:val="20"/>
        </w:rPr>
        <w:t>Reviewer Comments:</w:t>
      </w:r>
    </w:p>
    <w:p w:rsidR="00B52EAB" w:rsidRPr="00612BC2" w:rsidRDefault="00B52EAB">
      <w:pPr>
        <w:pStyle w:val="BodyText"/>
        <w:tabs>
          <w:tab w:val="left" w:pos="6480"/>
          <w:tab w:val="right" w:pos="6660"/>
          <w:tab w:val="left" w:pos="7200"/>
        </w:tabs>
        <w:rPr>
          <w:rFonts w:ascii="Garamond" w:hAnsi="Garamond"/>
          <w:color w:val="000000"/>
        </w:rPr>
      </w:pPr>
    </w:p>
    <w:p w:rsidR="00B52EAB" w:rsidRPr="00870130" w:rsidRDefault="00B52EAB">
      <w:pPr>
        <w:pStyle w:val="BodyText"/>
        <w:tabs>
          <w:tab w:val="left" w:pos="6480"/>
          <w:tab w:val="right" w:pos="6660"/>
          <w:tab w:val="left" w:pos="7200"/>
        </w:tabs>
        <w:rPr>
          <w:rFonts w:ascii="Garamond" w:hAnsi="Garamond"/>
          <w:color w:val="000000"/>
        </w:rPr>
      </w:pPr>
      <w:r w:rsidRPr="00612BC2">
        <w:rPr>
          <w:rFonts w:ascii="Garamond" w:hAnsi="Garamond"/>
          <w:color w:val="000000"/>
        </w:rPr>
        <w:t xml:space="preserve">4) Match </w:t>
      </w:r>
      <w:r w:rsidR="0008706E">
        <w:rPr>
          <w:rFonts w:ascii="Garamond" w:hAnsi="Garamond"/>
          <w:color w:val="000000"/>
        </w:rPr>
        <w:t>P</w:t>
      </w:r>
      <w:r w:rsidRPr="00870130">
        <w:rPr>
          <w:rFonts w:ascii="Garamond" w:hAnsi="Garamond"/>
          <w:color w:val="000000"/>
        </w:rPr>
        <w:t xml:space="preserve">rovided </w:t>
      </w:r>
      <w:r w:rsidRPr="00870130">
        <w:rPr>
          <w:rFonts w:ascii="Garamond" w:hAnsi="Garamond"/>
          <w:color w:val="000000"/>
        </w:rPr>
        <w:tab/>
      </w:r>
      <w:r w:rsidRPr="00870130">
        <w:rPr>
          <w:rFonts w:ascii="Garamond" w:hAnsi="Garamond"/>
          <w:color w:val="000000"/>
        </w:rPr>
        <w:tab/>
        <w:t>______ pts (3 points max)</w:t>
      </w:r>
    </w:p>
    <w:p w:rsidR="00B52EAB" w:rsidRPr="00612BC2" w:rsidRDefault="00B52EAB">
      <w:pPr>
        <w:pStyle w:val="BodyText"/>
        <w:tabs>
          <w:tab w:val="left" w:pos="6480"/>
          <w:tab w:val="right" w:pos="6660"/>
          <w:tab w:val="left" w:pos="7200"/>
        </w:tabs>
        <w:rPr>
          <w:rFonts w:ascii="Garamond" w:hAnsi="Garamond"/>
          <w:b/>
          <w:bCs/>
          <w:color w:val="000000"/>
          <w:sz w:val="18"/>
        </w:rPr>
      </w:pPr>
      <w:r w:rsidRPr="00870130">
        <w:rPr>
          <w:rFonts w:ascii="Garamond" w:hAnsi="Garamond"/>
          <w:b/>
          <w:bCs/>
          <w:color w:val="000000"/>
          <w:sz w:val="18"/>
        </w:rPr>
        <w:t>(1 to 3 points, based on cash, in-kind, and land value contributions.</w:t>
      </w:r>
      <w:r w:rsidR="000A1D72">
        <w:rPr>
          <w:rFonts w:ascii="Garamond" w:hAnsi="Garamond"/>
          <w:b/>
          <w:bCs/>
          <w:color w:val="000000"/>
          <w:sz w:val="18"/>
        </w:rPr>
        <w:t xml:space="preserve"> </w:t>
      </w:r>
      <w:r w:rsidRPr="00870130">
        <w:rPr>
          <w:rFonts w:ascii="Garamond" w:hAnsi="Garamond"/>
          <w:b/>
          <w:bCs/>
          <w:color w:val="000000"/>
          <w:sz w:val="18"/>
        </w:rPr>
        <w:t xml:space="preserve">Required match must be non-federal sources. Meets required </w:t>
      </w:r>
      <w:r w:rsidR="00D07B5E" w:rsidRPr="00870130">
        <w:rPr>
          <w:rFonts w:ascii="Garamond" w:hAnsi="Garamond"/>
          <w:b/>
          <w:bCs/>
          <w:color w:val="000000"/>
          <w:sz w:val="18"/>
        </w:rPr>
        <w:t>33% of requested funds =1 point;</w:t>
      </w:r>
      <w:r w:rsidRPr="00870130">
        <w:rPr>
          <w:rFonts w:ascii="Garamond" w:hAnsi="Garamond"/>
          <w:b/>
          <w:bCs/>
          <w:color w:val="000000"/>
          <w:sz w:val="18"/>
        </w:rPr>
        <w:t xml:space="preserve"> 40% to 100% of requested funds = 2</w:t>
      </w:r>
      <w:r w:rsidR="00D07B5E" w:rsidRPr="00870130">
        <w:rPr>
          <w:rFonts w:ascii="Garamond" w:hAnsi="Garamond"/>
          <w:b/>
          <w:bCs/>
          <w:color w:val="000000"/>
          <w:sz w:val="18"/>
        </w:rPr>
        <w:t xml:space="preserve"> points;</w:t>
      </w:r>
      <w:r w:rsidRPr="00870130">
        <w:rPr>
          <w:rFonts w:ascii="Garamond" w:hAnsi="Garamond"/>
          <w:b/>
          <w:bCs/>
          <w:color w:val="000000"/>
          <w:sz w:val="18"/>
        </w:rPr>
        <w:t xml:space="preserve"> more than 100% of requested funds </w:t>
      </w:r>
      <w:r w:rsidR="00471D1A" w:rsidRPr="00870130">
        <w:rPr>
          <w:rFonts w:ascii="Garamond" w:hAnsi="Garamond"/>
          <w:b/>
          <w:bCs/>
          <w:color w:val="000000"/>
          <w:sz w:val="18"/>
        </w:rPr>
        <w:t xml:space="preserve">or requested funds will be used to match other state grants </w:t>
      </w:r>
      <w:r w:rsidRPr="00870130">
        <w:rPr>
          <w:rFonts w:ascii="Garamond" w:hAnsi="Garamond"/>
          <w:b/>
          <w:bCs/>
          <w:color w:val="000000"/>
          <w:sz w:val="18"/>
        </w:rPr>
        <w:t>= 3 points) For stormwater design requests, award up to 3 points if municipality</w:t>
      </w:r>
      <w:r w:rsidRPr="00612BC2">
        <w:rPr>
          <w:rFonts w:ascii="Garamond" w:hAnsi="Garamond"/>
          <w:b/>
          <w:bCs/>
          <w:color w:val="000000"/>
          <w:sz w:val="18"/>
        </w:rPr>
        <w:t xml:space="preserve"> agrees to attend all meetings, dig test pits, and use road layout if necessary).</w:t>
      </w:r>
    </w:p>
    <w:p w:rsidR="00B52EAB" w:rsidRPr="00612BC2" w:rsidRDefault="00B52EAB">
      <w:pPr>
        <w:pStyle w:val="BodyText"/>
        <w:tabs>
          <w:tab w:val="left" w:pos="6480"/>
          <w:tab w:val="right" w:pos="6660"/>
          <w:tab w:val="left" w:pos="7200"/>
        </w:tabs>
        <w:rPr>
          <w:rFonts w:ascii="Garamond" w:hAnsi="Garamond"/>
          <w:color w:val="000000"/>
        </w:rPr>
      </w:pPr>
    </w:p>
    <w:p w:rsidR="00B52EAB" w:rsidRPr="00612BC2" w:rsidRDefault="00896671">
      <w:pPr>
        <w:pStyle w:val="BodyText"/>
        <w:tabs>
          <w:tab w:val="left" w:pos="6480"/>
          <w:tab w:val="right" w:pos="6660"/>
          <w:tab w:val="left" w:pos="7200"/>
        </w:tabs>
        <w:rPr>
          <w:rFonts w:ascii="Garamond" w:hAnsi="Garamond"/>
          <w:color w:val="000000"/>
        </w:rPr>
      </w:pPr>
      <w:r>
        <w:rPr>
          <w:rFonts w:ascii="Garamond" w:hAnsi="Garamond"/>
          <w:color w:val="000000"/>
        </w:rPr>
        <w:t>5</w:t>
      </w:r>
      <w:r w:rsidR="00B52EAB" w:rsidRPr="00612BC2">
        <w:rPr>
          <w:rFonts w:ascii="Garamond" w:hAnsi="Garamond"/>
          <w:color w:val="000000"/>
        </w:rPr>
        <w:t xml:space="preserve">) Priority Category (Application in Categories 1-9, </w:t>
      </w:r>
      <w:r w:rsidR="000E232E">
        <w:rPr>
          <w:rFonts w:ascii="Garamond" w:hAnsi="Garamond"/>
          <w:color w:val="000000"/>
        </w:rPr>
        <w:t>not "Other")</w:t>
      </w:r>
      <w:r w:rsidR="000E232E">
        <w:rPr>
          <w:rFonts w:ascii="Garamond" w:hAnsi="Garamond"/>
          <w:color w:val="000000"/>
        </w:rPr>
        <w:tab/>
      </w:r>
      <w:r w:rsidR="000E232E">
        <w:rPr>
          <w:rFonts w:ascii="Garamond" w:hAnsi="Garamond"/>
          <w:color w:val="000000"/>
        </w:rPr>
        <w:tab/>
        <w:t>______ pts (0 or 2</w:t>
      </w:r>
      <w:r w:rsidR="00B52EAB" w:rsidRPr="00612BC2">
        <w:rPr>
          <w:rFonts w:ascii="Garamond" w:hAnsi="Garamond"/>
          <w:color w:val="000000"/>
        </w:rPr>
        <w:t xml:space="preserve"> points)</w:t>
      </w:r>
    </w:p>
    <w:p w:rsidR="00B52EAB" w:rsidRPr="00612BC2" w:rsidRDefault="00B52EAB">
      <w:pPr>
        <w:pStyle w:val="BodyText"/>
        <w:tabs>
          <w:tab w:val="left" w:pos="6480"/>
          <w:tab w:val="right" w:pos="6660"/>
          <w:tab w:val="left" w:pos="7200"/>
        </w:tabs>
        <w:rPr>
          <w:rFonts w:ascii="Garamond" w:hAnsi="Garamond"/>
          <w:b/>
          <w:bCs/>
          <w:color w:val="000000"/>
          <w:sz w:val="20"/>
        </w:rPr>
      </w:pPr>
    </w:p>
    <w:p w:rsidR="00896671" w:rsidRPr="006C6DDE" w:rsidRDefault="00B52EAB" w:rsidP="006C6DDE">
      <w:pPr>
        <w:pStyle w:val="BodyText"/>
        <w:tabs>
          <w:tab w:val="left" w:pos="6480"/>
          <w:tab w:val="right" w:pos="6660"/>
          <w:tab w:val="left" w:pos="7200"/>
        </w:tabs>
        <w:rPr>
          <w:rFonts w:ascii="Garamond" w:hAnsi="Garamond"/>
          <w:b/>
          <w:bCs/>
          <w:color w:val="000000"/>
          <w:sz w:val="20"/>
        </w:rPr>
      </w:pPr>
      <w:r w:rsidRPr="00612BC2">
        <w:rPr>
          <w:rFonts w:ascii="Garamond" w:hAnsi="Garamond"/>
          <w:b/>
          <w:bCs/>
          <w:color w:val="000000"/>
          <w:sz w:val="20"/>
        </w:rPr>
        <w:t>Overall Comments:</w:t>
      </w:r>
    </w:p>
    <w:p w:rsidR="006C6DDE" w:rsidRDefault="006C6DDE">
      <w:pPr>
        <w:pStyle w:val="Heading2"/>
        <w:tabs>
          <w:tab w:val="clear" w:pos="4680"/>
          <w:tab w:val="clear" w:pos="5040"/>
          <w:tab w:val="clear" w:pos="5760"/>
          <w:tab w:val="clear" w:pos="6480"/>
          <w:tab w:val="clear" w:pos="7200"/>
          <w:tab w:val="clear" w:pos="7920"/>
          <w:tab w:val="clear" w:pos="8640"/>
          <w:tab w:val="clear" w:pos="9360"/>
          <w:tab w:val="left" w:pos="-270"/>
          <w:tab w:val="left" w:pos="-17"/>
          <w:tab w:val="left" w:pos="450"/>
          <w:tab w:val="left" w:pos="990"/>
          <w:tab w:val="right" w:pos="9090"/>
        </w:tabs>
        <w:spacing w:line="288" w:lineRule="exact"/>
        <w:jc w:val="left"/>
        <w:rPr>
          <w:rFonts w:ascii="Garamond" w:hAnsi="Garamond"/>
          <w:color w:val="000000"/>
          <w:sz w:val="22"/>
        </w:rPr>
      </w:pPr>
    </w:p>
    <w:p w:rsidR="00B22C20" w:rsidRDefault="00B52EAB" w:rsidP="00AE509F">
      <w:pPr>
        <w:pStyle w:val="Heading2"/>
        <w:tabs>
          <w:tab w:val="clear" w:pos="4680"/>
          <w:tab w:val="clear" w:pos="5040"/>
          <w:tab w:val="clear" w:pos="5760"/>
          <w:tab w:val="clear" w:pos="6480"/>
          <w:tab w:val="clear" w:pos="7200"/>
          <w:tab w:val="clear" w:pos="7920"/>
          <w:tab w:val="clear" w:pos="8640"/>
          <w:tab w:val="clear" w:pos="9360"/>
          <w:tab w:val="left" w:pos="-270"/>
          <w:tab w:val="left" w:pos="-17"/>
          <w:tab w:val="left" w:pos="450"/>
          <w:tab w:val="left" w:pos="990"/>
          <w:tab w:val="right" w:pos="9090"/>
        </w:tabs>
        <w:spacing w:line="288" w:lineRule="exact"/>
        <w:jc w:val="left"/>
        <w:rPr>
          <w:color w:val="000000"/>
        </w:rPr>
      </w:pPr>
      <w:r w:rsidRPr="00612BC2">
        <w:rPr>
          <w:rFonts w:ascii="Garamond" w:hAnsi="Garamond"/>
          <w:color w:val="000000"/>
          <w:sz w:val="22"/>
        </w:rPr>
        <w:t>Signature:________________</w:t>
      </w:r>
      <w:r w:rsidR="00341988">
        <w:rPr>
          <w:rFonts w:ascii="Garamond" w:hAnsi="Garamond"/>
          <w:color w:val="000000"/>
          <w:sz w:val="22"/>
        </w:rPr>
        <w:t>____________</w:t>
      </w:r>
      <w:r w:rsidR="000A1D72">
        <w:rPr>
          <w:rFonts w:ascii="Garamond" w:hAnsi="Garamond"/>
          <w:color w:val="000000"/>
          <w:sz w:val="22"/>
        </w:rPr>
        <w:t xml:space="preserve">    </w:t>
      </w:r>
      <w:r w:rsidR="00AE509F">
        <w:rPr>
          <w:rFonts w:ascii="Garamond" w:hAnsi="Garamond"/>
          <w:color w:val="000000"/>
          <w:sz w:val="22"/>
        </w:rPr>
        <w:t xml:space="preserve"> Date:_______</w:t>
      </w:r>
      <w:r w:rsidR="00AE509F">
        <w:rPr>
          <w:color w:val="000000"/>
        </w:rPr>
        <w:t xml:space="preserve"> </w:t>
      </w:r>
    </w:p>
    <w:sectPr w:rsidR="00B22C20" w:rsidSect="00070630">
      <w:headerReference w:type="default" r:id="rId40"/>
      <w:footerReference w:type="default" r:id="rId41"/>
      <w:endnotePr>
        <w:numFmt w:val="decimal"/>
      </w:endnotePr>
      <w:pgSz w:w="12240" w:h="15840" w:code="1"/>
      <w:pgMar w:top="1440" w:right="1440" w:bottom="1260" w:left="1440" w:header="1170" w:footer="71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580" w:rsidRDefault="00945580">
      <w:pPr>
        <w:spacing w:line="20" w:lineRule="exact"/>
      </w:pPr>
    </w:p>
  </w:endnote>
  <w:endnote w:type="continuationSeparator" w:id="0">
    <w:p w:rsidR="00945580" w:rsidRDefault="00945580">
      <w:r>
        <w:t xml:space="preserve"> </w:t>
      </w:r>
    </w:p>
  </w:endnote>
  <w:endnote w:type="continuationNotice" w:id="1">
    <w:p w:rsidR="00945580" w:rsidRDefault="0094558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CCD" w:rsidRDefault="00E01911">
    <w:pPr>
      <w:pStyle w:val="Footer"/>
      <w:framePr w:wrap="around" w:vAnchor="text" w:hAnchor="margin" w:xAlign="right" w:y="1"/>
      <w:rPr>
        <w:rStyle w:val="PageNumber"/>
      </w:rPr>
    </w:pPr>
    <w:r>
      <w:rPr>
        <w:rStyle w:val="PageNumber"/>
      </w:rPr>
      <w:fldChar w:fldCharType="begin"/>
    </w:r>
    <w:r w:rsidR="00563CCD">
      <w:rPr>
        <w:rStyle w:val="PageNumber"/>
      </w:rPr>
      <w:instrText xml:space="preserve">PAGE  </w:instrText>
    </w:r>
    <w:r>
      <w:rPr>
        <w:rStyle w:val="PageNumber"/>
      </w:rPr>
      <w:fldChar w:fldCharType="end"/>
    </w:r>
  </w:p>
  <w:p w:rsidR="00563CCD" w:rsidRDefault="00563C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CCD" w:rsidRDefault="00E01911">
    <w:pPr>
      <w:pStyle w:val="Footer"/>
      <w:framePr w:wrap="around" w:vAnchor="text" w:hAnchor="margin" w:xAlign="right" w:y="1"/>
      <w:rPr>
        <w:rStyle w:val="PageNumber"/>
        <w:rFonts w:ascii="Garamond" w:hAnsi="Garamond"/>
      </w:rPr>
    </w:pPr>
    <w:r>
      <w:rPr>
        <w:rStyle w:val="PageNumber"/>
        <w:rFonts w:ascii="Garamond" w:hAnsi="Garamond"/>
      </w:rPr>
      <w:fldChar w:fldCharType="begin"/>
    </w:r>
    <w:r w:rsidR="00563CCD">
      <w:rPr>
        <w:rStyle w:val="PageNumber"/>
        <w:rFonts w:ascii="Garamond" w:hAnsi="Garamond"/>
      </w:rPr>
      <w:instrText xml:space="preserve">PAGE  </w:instrText>
    </w:r>
    <w:r>
      <w:rPr>
        <w:rStyle w:val="PageNumber"/>
        <w:rFonts w:ascii="Garamond" w:hAnsi="Garamond"/>
      </w:rPr>
      <w:fldChar w:fldCharType="separate"/>
    </w:r>
    <w:r w:rsidR="00AC0ECF">
      <w:rPr>
        <w:rStyle w:val="PageNumber"/>
        <w:rFonts w:ascii="Garamond" w:hAnsi="Garamond"/>
        <w:noProof/>
      </w:rPr>
      <w:t>1</w:t>
    </w:r>
    <w:r>
      <w:rPr>
        <w:rStyle w:val="PageNumber"/>
        <w:rFonts w:ascii="Garamond" w:hAnsi="Garamond"/>
      </w:rPr>
      <w:fldChar w:fldCharType="end"/>
    </w:r>
  </w:p>
  <w:p w:rsidR="00563CCD" w:rsidRDefault="00563CCD" w:rsidP="00F34197">
    <w:pPr>
      <w:pStyle w:val="Header"/>
      <w:ind w:right="360"/>
      <w:jc w:val="center"/>
    </w:pPr>
    <w:r>
      <w:t>Buzzards Bay NEP Municipal Mini-grant RFR – Spring 2016 / FY2017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CCD" w:rsidRDefault="00E01911">
    <w:pPr>
      <w:pStyle w:val="Footer"/>
      <w:framePr w:wrap="around" w:vAnchor="text" w:hAnchor="margin" w:xAlign="right" w:y="1"/>
      <w:rPr>
        <w:rStyle w:val="PageNumber"/>
      </w:rPr>
    </w:pPr>
    <w:r>
      <w:rPr>
        <w:rStyle w:val="PageNumber"/>
      </w:rPr>
      <w:fldChar w:fldCharType="begin"/>
    </w:r>
    <w:r w:rsidR="00563CCD">
      <w:rPr>
        <w:rStyle w:val="PageNumber"/>
      </w:rPr>
      <w:instrText xml:space="preserve">PAGE  </w:instrText>
    </w:r>
    <w:r>
      <w:rPr>
        <w:rStyle w:val="PageNumber"/>
      </w:rPr>
      <w:fldChar w:fldCharType="end"/>
    </w:r>
  </w:p>
  <w:p w:rsidR="00563CCD" w:rsidRDefault="00563CC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CCD" w:rsidRPr="006D21CB" w:rsidRDefault="00563CCD">
    <w:pPr>
      <w:pStyle w:val="Footer"/>
      <w:framePr w:wrap="around" w:vAnchor="text" w:hAnchor="margin" w:xAlign="right" w:y="1"/>
      <w:rPr>
        <w:rStyle w:val="PageNumber"/>
        <w:rFonts w:ascii="Garamond" w:hAnsi="Garamond"/>
        <w:sz w:val="22"/>
        <w:szCs w:val="22"/>
      </w:rPr>
    </w:pPr>
    <w:r w:rsidRPr="006D21CB">
      <w:rPr>
        <w:rStyle w:val="PageNumber"/>
        <w:rFonts w:ascii="Garamond" w:hAnsi="Garamond"/>
        <w:sz w:val="22"/>
        <w:szCs w:val="22"/>
      </w:rPr>
      <w:t>A</w:t>
    </w:r>
    <w:r w:rsidR="00E01911" w:rsidRPr="006D21CB">
      <w:rPr>
        <w:rStyle w:val="PageNumber"/>
        <w:rFonts w:ascii="Garamond" w:hAnsi="Garamond"/>
        <w:sz w:val="22"/>
        <w:szCs w:val="22"/>
      </w:rPr>
      <w:fldChar w:fldCharType="begin"/>
    </w:r>
    <w:r w:rsidRPr="006D21CB">
      <w:rPr>
        <w:rStyle w:val="PageNumber"/>
        <w:rFonts w:ascii="Garamond" w:hAnsi="Garamond"/>
        <w:sz w:val="22"/>
        <w:szCs w:val="22"/>
      </w:rPr>
      <w:instrText xml:space="preserve">PAGE  </w:instrText>
    </w:r>
    <w:r w:rsidR="00E01911" w:rsidRPr="006D21CB">
      <w:rPr>
        <w:rStyle w:val="PageNumber"/>
        <w:rFonts w:ascii="Garamond" w:hAnsi="Garamond"/>
        <w:sz w:val="22"/>
        <w:szCs w:val="22"/>
      </w:rPr>
      <w:fldChar w:fldCharType="separate"/>
    </w:r>
    <w:r w:rsidR="00AC0ECF">
      <w:rPr>
        <w:rStyle w:val="PageNumber"/>
        <w:rFonts w:ascii="Garamond" w:hAnsi="Garamond"/>
        <w:noProof/>
        <w:sz w:val="22"/>
        <w:szCs w:val="22"/>
      </w:rPr>
      <w:t>4</w:t>
    </w:r>
    <w:r w:rsidR="00E01911" w:rsidRPr="006D21CB">
      <w:rPr>
        <w:rStyle w:val="PageNumber"/>
        <w:rFonts w:ascii="Garamond" w:hAnsi="Garamond"/>
        <w:sz w:val="22"/>
        <w:szCs w:val="22"/>
      </w:rPr>
      <w:fldChar w:fldCharType="end"/>
    </w:r>
    <w:r w:rsidRPr="006D21CB">
      <w:rPr>
        <w:rStyle w:val="PageNumber"/>
        <w:rFonts w:ascii="Garamond" w:hAnsi="Garamond"/>
        <w:sz w:val="22"/>
        <w:szCs w:val="22"/>
      </w:rPr>
      <w:t xml:space="preserve"> of 4</w:t>
    </w:r>
  </w:p>
  <w:p w:rsidR="00563CCD" w:rsidRDefault="00563CCD">
    <w:pPr>
      <w:pStyle w:val="Footer"/>
      <w:framePr w:wrap="around" w:vAnchor="text" w:hAnchor="margin" w:xAlign="right" w:y="1"/>
      <w:ind w:right="360"/>
      <w:rPr>
        <w:rStyle w:val="PageNumber"/>
      </w:rPr>
    </w:pPr>
  </w:p>
  <w:p w:rsidR="00563CCD" w:rsidRPr="006D21CB" w:rsidRDefault="00563CCD" w:rsidP="009B395F">
    <w:pPr>
      <w:pStyle w:val="Footer"/>
      <w:ind w:right="360"/>
      <w:jc w:val="center"/>
      <w:rPr>
        <w:rFonts w:ascii="Garamond" w:hAnsi="Garamond"/>
        <w:i/>
        <w:iCs/>
        <w:sz w:val="22"/>
        <w:szCs w:val="22"/>
      </w:rPr>
    </w:pPr>
    <w:r>
      <w:rPr>
        <w:rStyle w:val="PageNumber"/>
        <w:rFonts w:ascii="Garamond" w:hAnsi="Garamond"/>
        <w:i/>
        <w:iCs/>
        <w:sz w:val="22"/>
        <w:szCs w:val="22"/>
      </w:rPr>
      <w:t xml:space="preserve">   </w:t>
    </w:r>
    <w:r w:rsidRPr="006D21CB">
      <w:rPr>
        <w:rStyle w:val="PageNumber"/>
        <w:rFonts w:ascii="Garamond" w:hAnsi="Garamond"/>
        <w:i/>
        <w:iCs/>
        <w:sz w:val="22"/>
        <w:szCs w:val="22"/>
      </w:rPr>
      <w:t xml:space="preserve"> B</w:t>
    </w:r>
    <w:r>
      <w:rPr>
        <w:rStyle w:val="PageNumber"/>
        <w:rFonts w:ascii="Garamond" w:hAnsi="Garamond"/>
        <w:i/>
        <w:iCs/>
        <w:sz w:val="22"/>
        <w:szCs w:val="22"/>
      </w:rPr>
      <w:t xml:space="preserve">BNEP </w:t>
    </w:r>
    <w:r w:rsidRPr="006D21CB">
      <w:rPr>
        <w:rStyle w:val="PageNumber"/>
        <w:rFonts w:ascii="Garamond" w:hAnsi="Garamond"/>
        <w:i/>
        <w:iCs/>
        <w:sz w:val="22"/>
        <w:szCs w:val="22"/>
      </w:rPr>
      <w:t>Municipal Mini</w:t>
    </w:r>
    <w:r>
      <w:rPr>
        <w:rStyle w:val="PageNumber"/>
        <w:rFonts w:ascii="Garamond" w:hAnsi="Garamond"/>
        <w:i/>
        <w:iCs/>
        <w:sz w:val="22"/>
        <w:szCs w:val="22"/>
      </w:rPr>
      <w:t>-grant Application - Spring 2016/FY2017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CCD" w:rsidRDefault="00E01911">
    <w:pPr>
      <w:pStyle w:val="Footer"/>
      <w:framePr w:wrap="around" w:vAnchor="text" w:hAnchor="margin" w:xAlign="right" w:y="1"/>
      <w:rPr>
        <w:rStyle w:val="PageNumber"/>
      </w:rPr>
    </w:pPr>
    <w:r>
      <w:rPr>
        <w:rStyle w:val="PageNumber"/>
      </w:rPr>
      <w:fldChar w:fldCharType="begin"/>
    </w:r>
    <w:r w:rsidR="00563CCD">
      <w:rPr>
        <w:rStyle w:val="PageNumber"/>
      </w:rPr>
      <w:instrText xml:space="preserve">PAGE  </w:instrText>
    </w:r>
    <w:r>
      <w:rPr>
        <w:rStyle w:val="PageNumber"/>
      </w:rPr>
      <w:fldChar w:fldCharType="end"/>
    </w:r>
  </w:p>
  <w:p w:rsidR="00563CCD" w:rsidRDefault="00563CCD">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CCD" w:rsidRDefault="00563CCD">
    <w:pPr>
      <w:pStyle w:val="Footer"/>
      <w:framePr w:wrap="around" w:vAnchor="text" w:hAnchor="margin" w:xAlign="right" w:y="1"/>
      <w:rPr>
        <w:rStyle w:val="PageNumber"/>
      </w:rPr>
    </w:pPr>
    <w:r>
      <w:rPr>
        <w:rStyle w:val="PageNumber"/>
      </w:rPr>
      <w:t>B</w:t>
    </w:r>
    <w:r w:rsidR="00E01911">
      <w:rPr>
        <w:rStyle w:val="PageNumber"/>
      </w:rPr>
      <w:fldChar w:fldCharType="begin"/>
    </w:r>
    <w:r>
      <w:rPr>
        <w:rStyle w:val="PageNumber"/>
      </w:rPr>
      <w:instrText xml:space="preserve">PAGE  </w:instrText>
    </w:r>
    <w:r w:rsidR="00E01911">
      <w:rPr>
        <w:rStyle w:val="PageNumber"/>
      </w:rPr>
      <w:fldChar w:fldCharType="separate"/>
    </w:r>
    <w:r w:rsidR="00AC0ECF">
      <w:rPr>
        <w:rStyle w:val="PageNumber"/>
        <w:noProof/>
      </w:rPr>
      <w:t>1</w:t>
    </w:r>
    <w:r w:rsidR="00E01911">
      <w:rPr>
        <w:rStyle w:val="PageNumber"/>
      </w:rPr>
      <w:fldChar w:fldCharType="end"/>
    </w:r>
  </w:p>
  <w:p w:rsidR="00563CCD" w:rsidRDefault="00563CCD">
    <w:pPr>
      <w:pStyle w:val="Footer"/>
      <w:ind w:right="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CCD" w:rsidRDefault="00563CCD">
    <w:pPr>
      <w:pStyle w:val="Footer"/>
      <w:framePr w:wrap="around" w:vAnchor="text" w:hAnchor="margin" w:xAlign="right" w:y="1"/>
      <w:rPr>
        <w:rStyle w:val="PageNumber"/>
      </w:rPr>
    </w:pPr>
    <w:r>
      <w:rPr>
        <w:rStyle w:val="PageNumber"/>
      </w:rPr>
      <w:t>C</w:t>
    </w:r>
    <w:r w:rsidR="00E01911">
      <w:rPr>
        <w:rStyle w:val="PageNumber"/>
      </w:rPr>
      <w:fldChar w:fldCharType="begin"/>
    </w:r>
    <w:r>
      <w:rPr>
        <w:rStyle w:val="PageNumber"/>
      </w:rPr>
      <w:instrText xml:space="preserve">PAGE  </w:instrText>
    </w:r>
    <w:r w:rsidR="00E01911">
      <w:rPr>
        <w:rStyle w:val="PageNumber"/>
      </w:rPr>
      <w:fldChar w:fldCharType="separate"/>
    </w:r>
    <w:r w:rsidR="00AC0ECF">
      <w:rPr>
        <w:rStyle w:val="PageNumber"/>
        <w:noProof/>
      </w:rPr>
      <w:t>1</w:t>
    </w:r>
    <w:r w:rsidR="00E01911">
      <w:rPr>
        <w:rStyle w:val="PageNumber"/>
      </w:rPr>
      <w:fldChar w:fldCharType="end"/>
    </w:r>
  </w:p>
  <w:p w:rsidR="00563CCD" w:rsidRDefault="00563CCD">
    <w:pPr>
      <w:pStyle w:val="Footer"/>
      <w:ind w:right="360"/>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CCD" w:rsidRDefault="00563CCD">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580" w:rsidRDefault="00945580">
      <w:r>
        <w:separator/>
      </w:r>
    </w:p>
  </w:footnote>
  <w:footnote w:type="continuationSeparator" w:id="0">
    <w:p w:rsidR="00945580" w:rsidRDefault="00945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CCD" w:rsidRDefault="00563CC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CCD" w:rsidRDefault="00563CCD">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CCD" w:rsidRDefault="00563C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CCD" w:rsidRDefault="00563CCD">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CCD" w:rsidRPr="00962F36" w:rsidRDefault="00563CCD" w:rsidP="00962F3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CCD" w:rsidRDefault="00563CC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2060E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A2A62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3A63F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71066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E477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AD4AB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924A2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A808D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CED418"/>
    <w:lvl w:ilvl="0">
      <w:start w:val="1"/>
      <w:numFmt w:val="decimal"/>
      <w:pStyle w:val="ListNumber"/>
      <w:lvlText w:val="%1."/>
      <w:lvlJc w:val="left"/>
      <w:pPr>
        <w:tabs>
          <w:tab w:val="num" w:pos="360"/>
        </w:tabs>
        <w:ind w:left="360" w:hanging="360"/>
      </w:pPr>
    </w:lvl>
  </w:abstractNum>
  <w:abstractNum w:abstractNumId="9">
    <w:nsid w:val="FFFFFF89"/>
    <w:multiLevelType w:val="singleLevel"/>
    <w:tmpl w:val="0628A1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1D7DA2"/>
    <w:multiLevelType w:val="hybridMultilevel"/>
    <w:tmpl w:val="18D29C16"/>
    <w:lvl w:ilvl="0" w:tplc="8B48ACB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6E0F58"/>
    <w:multiLevelType w:val="hybridMultilevel"/>
    <w:tmpl w:val="883C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5D535D"/>
    <w:multiLevelType w:val="hybridMultilevel"/>
    <w:tmpl w:val="B0042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D43256"/>
    <w:multiLevelType w:val="hybridMultilevel"/>
    <w:tmpl w:val="8288FFF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4C7E78"/>
    <w:multiLevelType w:val="hybridMultilevel"/>
    <w:tmpl w:val="10CCA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BB1772"/>
    <w:multiLevelType w:val="hybridMultilevel"/>
    <w:tmpl w:val="29EEF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C4160D"/>
    <w:multiLevelType w:val="hybridMultilevel"/>
    <w:tmpl w:val="6C42B3E0"/>
    <w:lvl w:ilvl="0" w:tplc="8B48ACB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DD3E7F"/>
    <w:multiLevelType w:val="hybridMultilevel"/>
    <w:tmpl w:val="BA0A89B8"/>
    <w:lvl w:ilvl="0" w:tplc="3E34B9C2">
      <w:start w:val="1"/>
      <w:numFmt w:val="decimal"/>
      <w:lvlText w:val="%1)"/>
      <w:lvlJc w:val="left"/>
      <w:pPr>
        <w:tabs>
          <w:tab w:val="num" w:pos="1170"/>
        </w:tabs>
        <w:ind w:left="1170" w:hanging="360"/>
      </w:pPr>
      <w:rPr>
        <w:rFonts w:ascii="Times New Roman" w:hAnsi="Times New Roman" w:hint="default"/>
        <w:sz w:val="22"/>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8">
    <w:nsid w:val="440C3F3F"/>
    <w:multiLevelType w:val="hybridMultilevel"/>
    <w:tmpl w:val="4E0C701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88043D"/>
    <w:multiLevelType w:val="hybridMultilevel"/>
    <w:tmpl w:val="A67A4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411E38"/>
    <w:multiLevelType w:val="hybridMultilevel"/>
    <w:tmpl w:val="0A6E9C04"/>
    <w:lvl w:ilvl="0" w:tplc="8B48ACBA">
      <w:start w:val="1"/>
      <w:numFmt w:val="bullet"/>
      <w:lvlText w:val=""/>
      <w:lvlJc w:val="left"/>
      <w:pPr>
        <w:tabs>
          <w:tab w:val="num" w:pos="1080"/>
        </w:tabs>
        <w:ind w:left="1080" w:hanging="360"/>
      </w:pPr>
      <w:rPr>
        <w:rFonts w:ascii="Symbol" w:hAnsi="Symbol" w:hint="default"/>
        <w:sz w:val="20"/>
      </w:rPr>
    </w:lvl>
    <w:lvl w:ilvl="1" w:tplc="04090001">
      <w:start w:val="1"/>
      <w:numFmt w:val="bullet"/>
      <w:lvlText w:val=""/>
      <w:lvlJc w:val="left"/>
      <w:pPr>
        <w:tabs>
          <w:tab w:val="num" w:pos="1350"/>
        </w:tabs>
        <w:ind w:left="135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991AAD"/>
    <w:multiLevelType w:val="hybridMultilevel"/>
    <w:tmpl w:val="06624B6C"/>
    <w:lvl w:ilvl="0" w:tplc="04090001">
      <w:start w:val="1"/>
      <w:numFmt w:val="bullet"/>
      <w:pStyle w:val="Hyperlink10"/>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784A30C">
      <w:start w:val="1"/>
      <w:numFmt w:val="bullet"/>
      <w:lvlText w:val="o"/>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A1316C"/>
    <w:multiLevelType w:val="hybridMultilevel"/>
    <w:tmpl w:val="5B32F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9FD537D"/>
    <w:multiLevelType w:val="hybridMultilevel"/>
    <w:tmpl w:val="478C3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895324A"/>
    <w:multiLevelType w:val="hybridMultilevel"/>
    <w:tmpl w:val="F6A0F90C"/>
    <w:lvl w:ilvl="0" w:tplc="8B48ACBA">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0"/>
  </w:num>
  <w:num w:numId="3">
    <w:abstractNumId w:val="24"/>
  </w:num>
  <w:num w:numId="4">
    <w:abstractNumId w:val="10"/>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3"/>
  </w:num>
  <w:num w:numId="18">
    <w:abstractNumId w:val="17"/>
  </w:num>
  <w:num w:numId="19">
    <w:abstractNumId w:val="22"/>
  </w:num>
  <w:num w:numId="20">
    <w:abstractNumId w:val="19"/>
  </w:num>
  <w:num w:numId="21">
    <w:abstractNumId w:val="14"/>
  </w:num>
  <w:num w:numId="22">
    <w:abstractNumId w:val="23"/>
  </w:num>
  <w:num w:numId="23">
    <w:abstractNumId w:val="12"/>
  </w:num>
  <w:num w:numId="24">
    <w:abstractNumId w:val="1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47"/>
  <w:hyphenationZone w:val="90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2"/>
  </w:compat>
  <w:rsids>
    <w:rsidRoot w:val="00B52EAB"/>
    <w:rsid w:val="000037F5"/>
    <w:rsid w:val="00005F29"/>
    <w:rsid w:val="000070EA"/>
    <w:rsid w:val="0001600D"/>
    <w:rsid w:val="0002477A"/>
    <w:rsid w:val="00024B29"/>
    <w:rsid w:val="000278E2"/>
    <w:rsid w:val="00040A5D"/>
    <w:rsid w:val="000451E6"/>
    <w:rsid w:val="00045614"/>
    <w:rsid w:val="0004693B"/>
    <w:rsid w:val="0004796C"/>
    <w:rsid w:val="000612C3"/>
    <w:rsid w:val="00061408"/>
    <w:rsid w:val="00061F99"/>
    <w:rsid w:val="00063679"/>
    <w:rsid w:val="00065EF4"/>
    <w:rsid w:val="00066495"/>
    <w:rsid w:val="00070630"/>
    <w:rsid w:val="00070B91"/>
    <w:rsid w:val="00080818"/>
    <w:rsid w:val="00083924"/>
    <w:rsid w:val="0008416B"/>
    <w:rsid w:val="00086981"/>
    <w:rsid w:val="00086AA5"/>
    <w:rsid w:val="0008706E"/>
    <w:rsid w:val="00095419"/>
    <w:rsid w:val="000A07CB"/>
    <w:rsid w:val="000A1D72"/>
    <w:rsid w:val="000A3C8E"/>
    <w:rsid w:val="000B53C5"/>
    <w:rsid w:val="000C2F8D"/>
    <w:rsid w:val="000D0309"/>
    <w:rsid w:val="000D17A7"/>
    <w:rsid w:val="000D1B1D"/>
    <w:rsid w:val="000D1F5C"/>
    <w:rsid w:val="000D5F01"/>
    <w:rsid w:val="000D7FB6"/>
    <w:rsid w:val="000E232E"/>
    <w:rsid w:val="000E2994"/>
    <w:rsid w:val="000E472C"/>
    <w:rsid w:val="000E6F00"/>
    <w:rsid w:val="000E7CB9"/>
    <w:rsid w:val="000F10B9"/>
    <w:rsid w:val="000F1310"/>
    <w:rsid w:val="000F1667"/>
    <w:rsid w:val="000F75C0"/>
    <w:rsid w:val="001039F5"/>
    <w:rsid w:val="00103FD1"/>
    <w:rsid w:val="00107DFB"/>
    <w:rsid w:val="0011285D"/>
    <w:rsid w:val="00113D90"/>
    <w:rsid w:val="0011427A"/>
    <w:rsid w:val="00116E20"/>
    <w:rsid w:val="001213D3"/>
    <w:rsid w:val="00126B16"/>
    <w:rsid w:val="00127951"/>
    <w:rsid w:val="001340D3"/>
    <w:rsid w:val="00136D12"/>
    <w:rsid w:val="00137AC2"/>
    <w:rsid w:val="00141993"/>
    <w:rsid w:val="00141AB5"/>
    <w:rsid w:val="00143818"/>
    <w:rsid w:val="00143A15"/>
    <w:rsid w:val="001440BB"/>
    <w:rsid w:val="00154B8A"/>
    <w:rsid w:val="00163317"/>
    <w:rsid w:val="00164139"/>
    <w:rsid w:val="001648A8"/>
    <w:rsid w:val="00172A38"/>
    <w:rsid w:val="001761AC"/>
    <w:rsid w:val="00177B4D"/>
    <w:rsid w:val="0018064E"/>
    <w:rsid w:val="001820E0"/>
    <w:rsid w:val="001826BD"/>
    <w:rsid w:val="0019045F"/>
    <w:rsid w:val="00192612"/>
    <w:rsid w:val="00192D75"/>
    <w:rsid w:val="001A1D78"/>
    <w:rsid w:val="001A44A5"/>
    <w:rsid w:val="001A4CBE"/>
    <w:rsid w:val="001A5707"/>
    <w:rsid w:val="001B586D"/>
    <w:rsid w:val="001B5F5E"/>
    <w:rsid w:val="001B7DC6"/>
    <w:rsid w:val="001C15CC"/>
    <w:rsid w:val="001C302D"/>
    <w:rsid w:val="001C3459"/>
    <w:rsid w:val="001C494E"/>
    <w:rsid w:val="001D0456"/>
    <w:rsid w:val="001D1D52"/>
    <w:rsid w:val="001D22B2"/>
    <w:rsid w:val="001D2B19"/>
    <w:rsid w:val="001D338E"/>
    <w:rsid w:val="001D6B9C"/>
    <w:rsid w:val="001E0003"/>
    <w:rsid w:val="001E01E4"/>
    <w:rsid w:val="001E1267"/>
    <w:rsid w:val="001E299E"/>
    <w:rsid w:val="001E71D7"/>
    <w:rsid w:val="001F2A8D"/>
    <w:rsid w:val="001F436F"/>
    <w:rsid w:val="001F7C7B"/>
    <w:rsid w:val="002056FC"/>
    <w:rsid w:val="00210850"/>
    <w:rsid w:val="00213E24"/>
    <w:rsid w:val="002149BD"/>
    <w:rsid w:val="00214D90"/>
    <w:rsid w:val="00225E81"/>
    <w:rsid w:val="002274E5"/>
    <w:rsid w:val="00227EA9"/>
    <w:rsid w:val="00234103"/>
    <w:rsid w:val="002416EE"/>
    <w:rsid w:val="002502D5"/>
    <w:rsid w:val="002512D8"/>
    <w:rsid w:val="00253FDA"/>
    <w:rsid w:val="00261651"/>
    <w:rsid w:val="0026433B"/>
    <w:rsid w:val="00264615"/>
    <w:rsid w:val="00265872"/>
    <w:rsid w:val="00273A50"/>
    <w:rsid w:val="00274A29"/>
    <w:rsid w:val="00282D95"/>
    <w:rsid w:val="0028370D"/>
    <w:rsid w:val="00290ED1"/>
    <w:rsid w:val="00291B6E"/>
    <w:rsid w:val="00291FD0"/>
    <w:rsid w:val="00293B16"/>
    <w:rsid w:val="00293B79"/>
    <w:rsid w:val="00295C76"/>
    <w:rsid w:val="002A332D"/>
    <w:rsid w:val="002A402F"/>
    <w:rsid w:val="002A49B8"/>
    <w:rsid w:val="002B3017"/>
    <w:rsid w:val="002B41EF"/>
    <w:rsid w:val="002B66A8"/>
    <w:rsid w:val="002C0915"/>
    <w:rsid w:val="002D0660"/>
    <w:rsid w:val="002D4E23"/>
    <w:rsid w:val="002D5FEA"/>
    <w:rsid w:val="002D733B"/>
    <w:rsid w:val="002E181E"/>
    <w:rsid w:val="002E576C"/>
    <w:rsid w:val="002F107F"/>
    <w:rsid w:val="002F145B"/>
    <w:rsid w:val="002F256F"/>
    <w:rsid w:val="002F67E0"/>
    <w:rsid w:val="002F6E78"/>
    <w:rsid w:val="002F773D"/>
    <w:rsid w:val="00300F5B"/>
    <w:rsid w:val="003012AE"/>
    <w:rsid w:val="00302E6A"/>
    <w:rsid w:val="003075D2"/>
    <w:rsid w:val="00310FE9"/>
    <w:rsid w:val="003160BB"/>
    <w:rsid w:val="0031682A"/>
    <w:rsid w:val="00317872"/>
    <w:rsid w:val="003212E0"/>
    <w:rsid w:val="00321F7E"/>
    <w:rsid w:val="00323B1D"/>
    <w:rsid w:val="003258DA"/>
    <w:rsid w:val="00327289"/>
    <w:rsid w:val="0033244C"/>
    <w:rsid w:val="00334C89"/>
    <w:rsid w:val="00335179"/>
    <w:rsid w:val="0033523D"/>
    <w:rsid w:val="0033571C"/>
    <w:rsid w:val="00337A3C"/>
    <w:rsid w:val="00341988"/>
    <w:rsid w:val="0034271A"/>
    <w:rsid w:val="00345F95"/>
    <w:rsid w:val="0034643B"/>
    <w:rsid w:val="00352721"/>
    <w:rsid w:val="00352F2B"/>
    <w:rsid w:val="003700F1"/>
    <w:rsid w:val="00370F9E"/>
    <w:rsid w:val="003714AB"/>
    <w:rsid w:val="00376FB5"/>
    <w:rsid w:val="00377924"/>
    <w:rsid w:val="00382BAC"/>
    <w:rsid w:val="003859D5"/>
    <w:rsid w:val="003902AA"/>
    <w:rsid w:val="00391185"/>
    <w:rsid w:val="00394C2C"/>
    <w:rsid w:val="003A38DE"/>
    <w:rsid w:val="003B34D6"/>
    <w:rsid w:val="003B72F2"/>
    <w:rsid w:val="003C38E3"/>
    <w:rsid w:val="003C4B95"/>
    <w:rsid w:val="003C7AB1"/>
    <w:rsid w:val="003D184A"/>
    <w:rsid w:val="003D5233"/>
    <w:rsid w:val="003D6E55"/>
    <w:rsid w:val="003D7DA7"/>
    <w:rsid w:val="003E4A61"/>
    <w:rsid w:val="003F24B5"/>
    <w:rsid w:val="003F3183"/>
    <w:rsid w:val="003F6B3C"/>
    <w:rsid w:val="0040021F"/>
    <w:rsid w:val="00401206"/>
    <w:rsid w:val="00405912"/>
    <w:rsid w:val="00406872"/>
    <w:rsid w:val="00411433"/>
    <w:rsid w:val="0041418D"/>
    <w:rsid w:val="004170D8"/>
    <w:rsid w:val="00420DF8"/>
    <w:rsid w:val="0042672D"/>
    <w:rsid w:val="00432E3F"/>
    <w:rsid w:val="00433ED7"/>
    <w:rsid w:val="004462FD"/>
    <w:rsid w:val="004536C0"/>
    <w:rsid w:val="00456D0D"/>
    <w:rsid w:val="004574D9"/>
    <w:rsid w:val="004578D8"/>
    <w:rsid w:val="004655D3"/>
    <w:rsid w:val="004709D0"/>
    <w:rsid w:val="00471D1A"/>
    <w:rsid w:val="0048553D"/>
    <w:rsid w:val="00492719"/>
    <w:rsid w:val="00496299"/>
    <w:rsid w:val="00496726"/>
    <w:rsid w:val="00496E66"/>
    <w:rsid w:val="004A003A"/>
    <w:rsid w:val="004A11D2"/>
    <w:rsid w:val="004A4BD8"/>
    <w:rsid w:val="004A582E"/>
    <w:rsid w:val="004B0DF1"/>
    <w:rsid w:val="004B2ECF"/>
    <w:rsid w:val="004C79CC"/>
    <w:rsid w:val="004D57FC"/>
    <w:rsid w:val="004D638F"/>
    <w:rsid w:val="004D70EC"/>
    <w:rsid w:val="004E0576"/>
    <w:rsid w:val="004E288E"/>
    <w:rsid w:val="004E2CAB"/>
    <w:rsid w:val="004E4D85"/>
    <w:rsid w:val="004E7E48"/>
    <w:rsid w:val="004F406C"/>
    <w:rsid w:val="004F4B7B"/>
    <w:rsid w:val="004F57DB"/>
    <w:rsid w:val="004F5B56"/>
    <w:rsid w:val="005001F3"/>
    <w:rsid w:val="00503301"/>
    <w:rsid w:val="00514B1D"/>
    <w:rsid w:val="0051690B"/>
    <w:rsid w:val="00516C97"/>
    <w:rsid w:val="00517B93"/>
    <w:rsid w:val="005235D7"/>
    <w:rsid w:val="00530629"/>
    <w:rsid w:val="005327CD"/>
    <w:rsid w:val="00532D51"/>
    <w:rsid w:val="00533AB8"/>
    <w:rsid w:val="0055296B"/>
    <w:rsid w:val="005554E9"/>
    <w:rsid w:val="0055663A"/>
    <w:rsid w:val="00560487"/>
    <w:rsid w:val="005613E0"/>
    <w:rsid w:val="005630EE"/>
    <w:rsid w:val="00563280"/>
    <w:rsid w:val="00563CCD"/>
    <w:rsid w:val="005642F2"/>
    <w:rsid w:val="005666AC"/>
    <w:rsid w:val="005669FF"/>
    <w:rsid w:val="0056768A"/>
    <w:rsid w:val="00570CEC"/>
    <w:rsid w:val="00574384"/>
    <w:rsid w:val="00576DFD"/>
    <w:rsid w:val="005810AC"/>
    <w:rsid w:val="00582AD9"/>
    <w:rsid w:val="005841DA"/>
    <w:rsid w:val="005846C7"/>
    <w:rsid w:val="00584A0B"/>
    <w:rsid w:val="00586EB8"/>
    <w:rsid w:val="0058728F"/>
    <w:rsid w:val="00592763"/>
    <w:rsid w:val="005938A5"/>
    <w:rsid w:val="00594A61"/>
    <w:rsid w:val="00597520"/>
    <w:rsid w:val="005A04C8"/>
    <w:rsid w:val="005B2724"/>
    <w:rsid w:val="005B45E7"/>
    <w:rsid w:val="005B49E0"/>
    <w:rsid w:val="005B5C06"/>
    <w:rsid w:val="005C365B"/>
    <w:rsid w:val="005C58AC"/>
    <w:rsid w:val="005D1ED9"/>
    <w:rsid w:val="005D218D"/>
    <w:rsid w:val="005D2A39"/>
    <w:rsid w:val="005D58F2"/>
    <w:rsid w:val="005D6E7B"/>
    <w:rsid w:val="005E29FD"/>
    <w:rsid w:val="005E3E14"/>
    <w:rsid w:val="005E6ADA"/>
    <w:rsid w:val="005F2610"/>
    <w:rsid w:val="005F71D7"/>
    <w:rsid w:val="00600521"/>
    <w:rsid w:val="00602B45"/>
    <w:rsid w:val="00603589"/>
    <w:rsid w:val="006064D4"/>
    <w:rsid w:val="006105FC"/>
    <w:rsid w:val="00612BC2"/>
    <w:rsid w:val="00613817"/>
    <w:rsid w:val="0062032C"/>
    <w:rsid w:val="00627AD5"/>
    <w:rsid w:val="00627B02"/>
    <w:rsid w:val="00635411"/>
    <w:rsid w:val="00637FF3"/>
    <w:rsid w:val="00641032"/>
    <w:rsid w:val="0064122B"/>
    <w:rsid w:val="00652779"/>
    <w:rsid w:val="006555DA"/>
    <w:rsid w:val="00665808"/>
    <w:rsid w:val="00666BF8"/>
    <w:rsid w:val="00667776"/>
    <w:rsid w:val="006679CD"/>
    <w:rsid w:val="006817CB"/>
    <w:rsid w:val="0068216C"/>
    <w:rsid w:val="00682335"/>
    <w:rsid w:val="00683F08"/>
    <w:rsid w:val="00687C04"/>
    <w:rsid w:val="00692886"/>
    <w:rsid w:val="006931B0"/>
    <w:rsid w:val="006A0414"/>
    <w:rsid w:val="006A4DC2"/>
    <w:rsid w:val="006A6ADA"/>
    <w:rsid w:val="006B10F6"/>
    <w:rsid w:val="006B1B97"/>
    <w:rsid w:val="006B4566"/>
    <w:rsid w:val="006B68A5"/>
    <w:rsid w:val="006B7962"/>
    <w:rsid w:val="006C406C"/>
    <w:rsid w:val="006C6CF7"/>
    <w:rsid w:val="006C6D30"/>
    <w:rsid w:val="006C6DDE"/>
    <w:rsid w:val="006C781A"/>
    <w:rsid w:val="006D21CB"/>
    <w:rsid w:val="006D7014"/>
    <w:rsid w:val="006E205D"/>
    <w:rsid w:val="006E40BA"/>
    <w:rsid w:val="006F0D96"/>
    <w:rsid w:val="006F10AC"/>
    <w:rsid w:val="006F3649"/>
    <w:rsid w:val="006F7091"/>
    <w:rsid w:val="00703541"/>
    <w:rsid w:val="007045E5"/>
    <w:rsid w:val="00705B97"/>
    <w:rsid w:val="0071120C"/>
    <w:rsid w:val="00712F12"/>
    <w:rsid w:val="007159B1"/>
    <w:rsid w:val="007240B5"/>
    <w:rsid w:val="007251E1"/>
    <w:rsid w:val="00735673"/>
    <w:rsid w:val="00737A51"/>
    <w:rsid w:val="00737B60"/>
    <w:rsid w:val="007516CC"/>
    <w:rsid w:val="00755530"/>
    <w:rsid w:val="00756491"/>
    <w:rsid w:val="00760293"/>
    <w:rsid w:val="007636B6"/>
    <w:rsid w:val="00775130"/>
    <w:rsid w:val="00777FCC"/>
    <w:rsid w:val="00780C8C"/>
    <w:rsid w:val="00782321"/>
    <w:rsid w:val="00784F57"/>
    <w:rsid w:val="00787350"/>
    <w:rsid w:val="0079189D"/>
    <w:rsid w:val="00792CC9"/>
    <w:rsid w:val="007931B7"/>
    <w:rsid w:val="00794129"/>
    <w:rsid w:val="00794D2A"/>
    <w:rsid w:val="0079511F"/>
    <w:rsid w:val="007A0DFD"/>
    <w:rsid w:val="007B0108"/>
    <w:rsid w:val="007B0746"/>
    <w:rsid w:val="007B323E"/>
    <w:rsid w:val="007B3FA7"/>
    <w:rsid w:val="007B57DB"/>
    <w:rsid w:val="007B5F06"/>
    <w:rsid w:val="007B72BF"/>
    <w:rsid w:val="007C4272"/>
    <w:rsid w:val="007D58A7"/>
    <w:rsid w:val="007D7E72"/>
    <w:rsid w:val="007E2B48"/>
    <w:rsid w:val="007E5221"/>
    <w:rsid w:val="007F01E9"/>
    <w:rsid w:val="008051B9"/>
    <w:rsid w:val="0080581E"/>
    <w:rsid w:val="00806E1A"/>
    <w:rsid w:val="00811D9D"/>
    <w:rsid w:val="00812216"/>
    <w:rsid w:val="00812EFD"/>
    <w:rsid w:val="00816B36"/>
    <w:rsid w:val="00820C6D"/>
    <w:rsid w:val="00820F84"/>
    <w:rsid w:val="00822AE6"/>
    <w:rsid w:val="00824374"/>
    <w:rsid w:val="00824AE0"/>
    <w:rsid w:val="008276CC"/>
    <w:rsid w:val="00830E5A"/>
    <w:rsid w:val="008336AC"/>
    <w:rsid w:val="00833A89"/>
    <w:rsid w:val="00837AC9"/>
    <w:rsid w:val="00841722"/>
    <w:rsid w:val="008438D6"/>
    <w:rsid w:val="00847625"/>
    <w:rsid w:val="008502C6"/>
    <w:rsid w:val="00850988"/>
    <w:rsid w:val="00851E4C"/>
    <w:rsid w:val="00852941"/>
    <w:rsid w:val="00853745"/>
    <w:rsid w:val="0085502E"/>
    <w:rsid w:val="00857ABF"/>
    <w:rsid w:val="00861C55"/>
    <w:rsid w:val="008642A3"/>
    <w:rsid w:val="008657DC"/>
    <w:rsid w:val="00870130"/>
    <w:rsid w:val="00870E46"/>
    <w:rsid w:val="008715DE"/>
    <w:rsid w:val="00871D6F"/>
    <w:rsid w:val="00875A04"/>
    <w:rsid w:val="008761CF"/>
    <w:rsid w:val="008826AA"/>
    <w:rsid w:val="00883B19"/>
    <w:rsid w:val="0088461B"/>
    <w:rsid w:val="00884847"/>
    <w:rsid w:val="00885DFD"/>
    <w:rsid w:val="00895D06"/>
    <w:rsid w:val="00896671"/>
    <w:rsid w:val="00897927"/>
    <w:rsid w:val="008A00DC"/>
    <w:rsid w:val="008A0DA8"/>
    <w:rsid w:val="008A4F23"/>
    <w:rsid w:val="008A623B"/>
    <w:rsid w:val="008B29A6"/>
    <w:rsid w:val="008B455B"/>
    <w:rsid w:val="008B479F"/>
    <w:rsid w:val="008B48CB"/>
    <w:rsid w:val="008C7B21"/>
    <w:rsid w:val="008D4347"/>
    <w:rsid w:val="008D4A79"/>
    <w:rsid w:val="008D71BE"/>
    <w:rsid w:val="008D75EF"/>
    <w:rsid w:val="008E1213"/>
    <w:rsid w:val="008E3AFD"/>
    <w:rsid w:val="008E7A34"/>
    <w:rsid w:val="008F176C"/>
    <w:rsid w:val="008F4020"/>
    <w:rsid w:val="008F4559"/>
    <w:rsid w:val="00903B3C"/>
    <w:rsid w:val="00907ADA"/>
    <w:rsid w:val="009208CA"/>
    <w:rsid w:val="00920D49"/>
    <w:rsid w:val="00922952"/>
    <w:rsid w:val="00923BDD"/>
    <w:rsid w:val="00923E8D"/>
    <w:rsid w:val="0092447C"/>
    <w:rsid w:val="00925360"/>
    <w:rsid w:val="009275D2"/>
    <w:rsid w:val="0093310E"/>
    <w:rsid w:val="009405B4"/>
    <w:rsid w:val="00940746"/>
    <w:rsid w:val="00941731"/>
    <w:rsid w:val="00943854"/>
    <w:rsid w:val="0094474C"/>
    <w:rsid w:val="009449A4"/>
    <w:rsid w:val="00945580"/>
    <w:rsid w:val="00956AE3"/>
    <w:rsid w:val="00962F36"/>
    <w:rsid w:val="009657C5"/>
    <w:rsid w:val="00965CFA"/>
    <w:rsid w:val="009660E9"/>
    <w:rsid w:val="00966894"/>
    <w:rsid w:val="00967B2D"/>
    <w:rsid w:val="00974001"/>
    <w:rsid w:val="00975779"/>
    <w:rsid w:val="00982B21"/>
    <w:rsid w:val="0098318D"/>
    <w:rsid w:val="00983BDD"/>
    <w:rsid w:val="00986AF6"/>
    <w:rsid w:val="00987E52"/>
    <w:rsid w:val="0099443D"/>
    <w:rsid w:val="009969CA"/>
    <w:rsid w:val="00996AB3"/>
    <w:rsid w:val="009A2F5C"/>
    <w:rsid w:val="009A4B24"/>
    <w:rsid w:val="009B15B1"/>
    <w:rsid w:val="009B395F"/>
    <w:rsid w:val="009B5ED9"/>
    <w:rsid w:val="009C038D"/>
    <w:rsid w:val="009C3E25"/>
    <w:rsid w:val="009C5C68"/>
    <w:rsid w:val="009C663C"/>
    <w:rsid w:val="009D308C"/>
    <w:rsid w:val="009D36FE"/>
    <w:rsid w:val="009E260B"/>
    <w:rsid w:val="009E47DA"/>
    <w:rsid w:val="009E6555"/>
    <w:rsid w:val="009F0883"/>
    <w:rsid w:val="00A03343"/>
    <w:rsid w:val="00A04A0C"/>
    <w:rsid w:val="00A05FCC"/>
    <w:rsid w:val="00A1046B"/>
    <w:rsid w:val="00A11486"/>
    <w:rsid w:val="00A1159F"/>
    <w:rsid w:val="00A1202E"/>
    <w:rsid w:val="00A13FFF"/>
    <w:rsid w:val="00A1650F"/>
    <w:rsid w:val="00A2150D"/>
    <w:rsid w:val="00A23733"/>
    <w:rsid w:val="00A277FF"/>
    <w:rsid w:val="00A30C82"/>
    <w:rsid w:val="00A3237C"/>
    <w:rsid w:val="00A32B8B"/>
    <w:rsid w:val="00A35132"/>
    <w:rsid w:val="00A40D80"/>
    <w:rsid w:val="00A41227"/>
    <w:rsid w:val="00A542AC"/>
    <w:rsid w:val="00A56A16"/>
    <w:rsid w:val="00A574E0"/>
    <w:rsid w:val="00A70483"/>
    <w:rsid w:val="00A828A8"/>
    <w:rsid w:val="00A876A4"/>
    <w:rsid w:val="00A87C86"/>
    <w:rsid w:val="00A91768"/>
    <w:rsid w:val="00A9196E"/>
    <w:rsid w:val="00A91A5A"/>
    <w:rsid w:val="00A95109"/>
    <w:rsid w:val="00AA0E30"/>
    <w:rsid w:val="00AA0F14"/>
    <w:rsid w:val="00AA1C77"/>
    <w:rsid w:val="00AA2733"/>
    <w:rsid w:val="00AA411E"/>
    <w:rsid w:val="00AB1A40"/>
    <w:rsid w:val="00AB474E"/>
    <w:rsid w:val="00AB4BC7"/>
    <w:rsid w:val="00AB56D8"/>
    <w:rsid w:val="00AB677A"/>
    <w:rsid w:val="00AC0ECF"/>
    <w:rsid w:val="00AC5BF9"/>
    <w:rsid w:val="00AD1A7D"/>
    <w:rsid w:val="00AE2C79"/>
    <w:rsid w:val="00AE509F"/>
    <w:rsid w:val="00AE730E"/>
    <w:rsid w:val="00AF14A7"/>
    <w:rsid w:val="00AF1D7E"/>
    <w:rsid w:val="00AF37B2"/>
    <w:rsid w:val="00B1418A"/>
    <w:rsid w:val="00B16B5E"/>
    <w:rsid w:val="00B22C20"/>
    <w:rsid w:val="00B24B7D"/>
    <w:rsid w:val="00B31911"/>
    <w:rsid w:val="00B336AF"/>
    <w:rsid w:val="00B42E77"/>
    <w:rsid w:val="00B52EAB"/>
    <w:rsid w:val="00B53D38"/>
    <w:rsid w:val="00B54919"/>
    <w:rsid w:val="00B56EDD"/>
    <w:rsid w:val="00B57315"/>
    <w:rsid w:val="00B57E67"/>
    <w:rsid w:val="00B63FE9"/>
    <w:rsid w:val="00B6456B"/>
    <w:rsid w:val="00B652DD"/>
    <w:rsid w:val="00B65FA3"/>
    <w:rsid w:val="00B66EA6"/>
    <w:rsid w:val="00B7131A"/>
    <w:rsid w:val="00B73121"/>
    <w:rsid w:val="00B75470"/>
    <w:rsid w:val="00B80C7E"/>
    <w:rsid w:val="00B87B9A"/>
    <w:rsid w:val="00B9079C"/>
    <w:rsid w:val="00B94145"/>
    <w:rsid w:val="00B9468C"/>
    <w:rsid w:val="00B94FC0"/>
    <w:rsid w:val="00BA044D"/>
    <w:rsid w:val="00BA5927"/>
    <w:rsid w:val="00BA614C"/>
    <w:rsid w:val="00BB2139"/>
    <w:rsid w:val="00BB317E"/>
    <w:rsid w:val="00BB514B"/>
    <w:rsid w:val="00BC0382"/>
    <w:rsid w:val="00BC1352"/>
    <w:rsid w:val="00BC38B6"/>
    <w:rsid w:val="00BC52A8"/>
    <w:rsid w:val="00BC7CB3"/>
    <w:rsid w:val="00BD273D"/>
    <w:rsid w:val="00BD2CA0"/>
    <w:rsid w:val="00BD4BA0"/>
    <w:rsid w:val="00BD573D"/>
    <w:rsid w:val="00BE143F"/>
    <w:rsid w:val="00BE2361"/>
    <w:rsid w:val="00BE45FC"/>
    <w:rsid w:val="00BF0482"/>
    <w:rsid w:val="00BF2928"/>
    <w:rsid w:val="00BF56AF"/>
    <w:rsid w:val="00BF7EAC"/>
    <w:rsid w:val="00C00382"/>
    <w:rsid w:val="00C01F26"/>
    <w:rsid w:val="00C0376C"/>
    <w:rsid w:val="00C043F8"/>
    <w:rsid w:val="00C04928"/>
    <w:rsid w:val="00C0548D"/>
    <w:rsid w:val="00C07BE9"/>
    <w:rsid w:val="00C11D52"/>
    <w:rsid w:val="00C125A1"/>
    <w:rsid w:val="00C12906"/>
    <w:rsid w:val="00C129F6"/>
    <w:rsid w:val="00C16B0D"/>
    <w:rsid w:val="00C16F0E"/>
    <w:rsid w:val="00C248E0"/>
    <w:rsid w:val="00C34A71"/>
    <w:rsid w:val="00C35CF8"/>
    <w:rsid w:val="00C418A6"/>
    <w:rsid w:val="00C43471"/>
    <w:rsid w:val="00C4668C"/>
    <w:rsid w:val="00C566FB"/>
    <w:rsid w:val="00C57A04"/>
    <w:rsid w:val="00C64498"/>
    <w:rsid w:val="00C65758"/>
    <w:rsid w:val="00C673AE"/>
    <w:rsid w:val="00C7048E"/>
    <w:rsid w:val="00C74245"/>
    <w:rsid w:val="00C76765"/>
    <w:rsid w:val="00C76BAB"/>
    <w:rsid w:val="00C81410"/>
    <w:rsid w:val="00C81ABE"/>
    <w:rsid w:val="00C9454B"/>
    <w:rsid w:val="00C95231"/>
    <w:rsid w:val="00C958F9"/>
    <w:rsid w:val="00C967E9"/>
    <w:rsid w:val="00CA536C"/>
    <w:rsid w:val="00CA5E19"/>
    <w:rsid w:val="00CA7E2C"/>
    <w:rsid w:val="00CB083F"/>
    <w:rsid w:val="00CB48B8"/>
    <w:rsid w:val="00CB4BAA"/>
    <w:rsid w:val="00CB7B2D"/>
    <w:rsid w:val="00CB7CED"/>
    <w:rsid w:val="00CC3540"/>
    <w:rsid w:val="00CC7E09"/>
    <w:rsid w:val="00CE18C3"/>
    <w:rsid w:val="00CE3D77"/>
    <w:rsid w:val="00CE4886"/>
    <w:rsid w:val="00CE53E1"/>
    <w:rsid w:val="00CE5C36"/>
    <w:rsid w:val="00CF459F"/>
    <w:rsid w:val="00D00B5D"/>
    <w:rsid w:val="00D015ED"/>
    <w:rsid w:val="00D01653"/>
    <w:rsid w:val="00D01FA4"/>
    <w:rsid w:val="00D0368A"/>
    <w:rsid w:val="00D05E49"/>
    <w:rsid w:val="00D07B5E"/>
    <w:rsid w:val="00D124DD"/>
    <w:rsid w:val="00D1392F"/>
    <w:rsid w:val="00D20924"/>
    <w:rsid w:val="00D20E7F"/>
    <w:rsid w:val="00D2119E"/>
    <w:rsid w:val="00D21C75"/>
    <w:rsid w:val="00D2200E"/>
    <w:rsid w:val="00D25C1F"/>
    <w:rsid w:val="00D26EA2"/>
    <w:rsid w:val="00D32467"/>
    <w:rsid w:val="00D32A0E"/>
    <w:rsid w:val="00D33AB0"/>
    <w:rsid w:val="00D33ADA"/>
    <w:rsid w:val="00D35D9F"/>
    <w:rsid w:val="00D36233"/>
    <w:rsid w:val="00D36BA5"/>
    <w:rsid w:val="00D37753"/>
    <w:rsid w:val="00D40CDC"/>
    <w:rsid w:val="00D4241E"/>
    <w:rsid w:val="00D43F2A"/>
    <w:rsid w:val="00D4406F"/>
    <w:rsid w:val="00D46FFB"/>
    <w:rsid w:val="00D50F84"/>
    <w:rsid w:val="00D511E6"/>
    <w:rsid w:val="00D5231A"/>
    <w:rsid w:val="00D54C56"/>
    <w:rsid w:val="00D57A33"/>
    <w:rsid w:val="00D60783"/>
    <w:rsid w:val="00D61952"/>
    <w:rsid w:val="00D61DE5"/>
    <w:rsid w:val="00D6710E"/>
    <w:rsid w:val="00D729A8"/>
    <w:rsid w:val="00D75569"/>
    <w:rsid w:val="00D76ACD"/>
    <w:rsid w:val="00D8175A"/>
    <w:rsid w:val="00D82D85"/>
    <w:rsid w:val="00D853A7"/>
    <w:rsid w:val="00D86FF6"/>
    <w:rsid w:val="00D93DCB"/>
    <w:rsid w:val="00D95181"/>
    <w:rsid w:val="00DA0312"/>
    <w:rsid w:val="00DA0998"/>
    <w:rsid w:val="00DA22E5"/>
    <w:rsid w:val="00DA27A7"/>
    <w:rsid w:val="00DA5453"/>
    <w:rsid w:val="00DB2291"/>
    <w:rsid w:val="00DB4F1F"/>
    <w:rsid w:val="00DC31B1"/>
    <w:rsid w:val="00DC3A9A"/>
    <w:rsid w:val="00DD1AD0"/>
    <w:rsid w:val="00DD3F5C"/>
    <w:rsid w:val="00DE7B25"/>
    <w:rsid w:val="00DF252D"/>
    <w:rsid w:val="00DF2605"/>
    <w:rsid w:val="00DF3264"/>
    <w:rsid w:val="00DF3EB1"/>
    <w:rsid w:val="00DF3FA8"/>
    <w:rsid w:val="00DF792A"/>
    <w:rsid w:val="00E017DA"/>
    <w:rsid w:val="00E01911"/>
    <w:rsid w:val="00E01BBA"/>
    <w:rsid w:val="00E03484"/>
    <w:rsid w:val="00E138C7"/>
    <w:rsid w:val="00E22E5A"/>
    <w:rsid w:val="00E260CE"/>
    <w:rsid w:val="00E30EBF"/>
    <w:rsid w:val="00E31721"/>
    <w:rsid w:val="00E31FD2"/>
    <w:rsid w:val="00E34C35"/>
    <w:rsid w:val="00E408A0"/>
    <w:rsid w:val="00E40E04"/>
    <w:rsid w:val="00E432C0"/>
    <w:rsid w:val="00E45108"/>
    <w:rsid w:val="00E479A9"/>
    <w:rsid w:val="00E5079F"/>
    <w:rsid w:val="00E508A4"/>
    <w:rsid w:val="00E518F2"/>
    <w:rsid w:val="00E524AB"/>
    <w:rsid w:val="00E545B1"/>
    <w:rsid w:val="00E56EA1"/>
    <w:rsid w:val="00E60216"/>
    <w:rsid w:val="00E67A51"/>
    <w:rsid w:val="00E67F79"/>
    <w:rsid w:val="00E73711"/>
    <w:rsid w:val="00E74301"/>
    <w:rsid w:val="00E743E8"/>
    <w:rsid w:val="00E7728A"/>
    <w:rsid w:val="00E77A6D"/>
    <w:rsid w:val="00E806BD"/>
    <w:rsid w:val="00E86C31"/>
    <w:rsid w:val="00E90371"/>
    <w:rsid w:val="00E93822"/>
    <w:rsid w:val="00E9695D"/>
    <w:rsid w:val="00EA03D8"/>
    <w:rsid w:val="00EA1AC2"/>
    <w:rsid w:val="00EA1DAE"/>
    <w:rsid w:val="00EA1E67"/>
    <w:rsid w:val="00EB5B7A"/>
    <w:rsid w:val="00EB66A4"/>
    <w:rsid w:val="00EC2FD4"/>
    <w:rsid w:val="00ED4FA9"/>
    <w:rsid w:val="00ED5052"/>
    <w:rsid w:val="00ED66D1"/>
    <w:rsid w:val="00ED7C98"/>
    <w:rsid w:val="00EE180D"/>
    <w:rsid w:val="00EE214F"/>
    <w:rsid w:val="00EE36DA"/>
    <w:rsid w:val="00EE5834"/>
    <w:rsid w:val="00EF0316"/>
    <w:rsid w:val="00EF3F62"/>
    <w:rsid w:val="00EF5CE4"/>
    <w:rsid w:val="00F0211B"/>
    <w:rsid w:val="00F12212"/>
    <w:rsid w:val="00F123E0"/>
    <w:rsid w:val="00F1366E"/>
    <w:rsid w:val="00F17B88"/>
    <w:rsid w:val="00F260C3"/>
    <w:rsid w:val="00F27785"/>
    <w:rsid w:val="00F30023"/>
    <w:rsid w:val="00F34197"/>
    <w:rsid w:val="00F3542A"/>
    <w:rsid w:val="00F35459"/>
    <w:rsid w:val="00F3566E"/>
    <w:rsid w:val="00F35882"/>
    <w:rsid w:val="00F4238D"/>
    <w:rsid w:val="00F461C8"/>
    <w:rsid w:val="00F5507B"/>
    <w:rsid w:val="00F61858"/>
    <w:rsid w:val="00F67C43"/>
    <w:rsid w:val="00F73D49"/>
    <w:rsid w:val="00F767CD"/>
    <w:rsid w:val="00F76A7B"/>
    <w:rsid w:val="00F8026F"/>
    <w:rsid w:val="00F862E0"/>
    <w:rsid w:val="00F91F02"/>
    <w:rsid w:val="00FB4179"/>
    <w:rsid w:val="00FC2E72"/>
    <w:rsid w:val="00FC3538"/>
    <w:rsid w:val="00FC5047"/>
    <w:rsid w:val="00FD0278"/>
    <w:rsid w:val="00FD43B6"/>
    <w:rsid w:val="00FD7C7D"/>
    <w:rsid w:val="00FE0C56"/>
    <w:rsid w:val="00FE1080"/>
    <w:rsid w:val="00FE2EF7"/>
    <w:rsid w:val="00FF059B"/>
    <w:rsid w:val="00FF447A"/>
    <w:rsid w:val="00FF6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0630"/>
    <w:pPr>
      <w:widowControl w:val="0"/>
    </w:pPr>
    <w:rPr>
      <w:rFonts w:ascii="Garamond" w:hAnsi="Garamond"/>
      <w:snapToGrid w:val="0"/>
      <w:sz w:val="24"/>
    </w:rPr>
  </w:style>
  <w:style w:type="paragraph" w:styleId="Heading1">
    <w:name w:val="heading 1"/>
    <w:basedOn w:val="Normal"/>
    <w:next w:val="Normal"/>
    <w:qFormat/>
    <w:rsid w:val="00070630"/>
    <w:pPr>
      <w:keepNext/>
      <w:suppressAutoHyphens/>
      <w:ind w:left="2520" w:firstLine="504"/>
      <w:outlineLvl w:val="0"/>
    </w:pPr>
    <w:rPr>
      <w:rFonts w:ascii="Times New Roman" w:hAnsi="Times New Roman"/>
    </w:rPr>
  </w:style>
  <w:style w:type="paragraph" w:styleId="Heading2">
    <w:name w:val="heading 2"/>
    <w:basedOn w:val="Normal"/>
    <w:next w:val="Normal"/>
    <w:qFormat/>
    <w:rsid w:val="00070630"/>
    <w:pPr>
      <w:keepNext/>
      <w:tabs>
        <w:tab w:val="decimal" w:pos="3330"/>
        <w:tab w:val="center" w:pos="4680"/>
        <w:tab w:val="left" w:pos="5040"/>
        <w:tab w:val="left" w:pos="5760"/>
        <w:tab w:val="left" w:pos="6480"/>
        <w:tab w:val="left" w:pos="7200"/>
        <w:tab w:val="left" w:pos="7920"/>
        <w:tab w:val="left" w:pos="8640"/>
        <w:tab w:val="left" w:pos="9360"/>
      </w:tabs>
      <w:jc w:val="center"/>
      <w:outlineLvl w:val="1"/>
    </w:pPr>
    <w:rPr>
      <w:rFonts w:ascii="Times New Roman" w:hAnsi="Times New Roman"/>
      <w:b/>
    </w:rPr>
  </w:style>
  <w:style w:type="paragraph" w:styleId="Heading3">
    <w:name w:val="heading 3"/>
    <w:basedOn w:val="Normal"/>
    <w:next w:val="Normal"/>
    <w:qFormat/>
    <w:rsid w:val="00070630"/>
    <w:pPr>
      <w:keepNext/>
      <w:tabs>
        <w:tab w:val="left" w:pos="-1440"/>
        <w:tab w:val="left" w:pos="-720"/>
        <w:tab w:val="left" w:pos="0"/>
        <w:tab w:val="left" w:pos="253"/>
        <w:tab w:val="left" w:pos="720"/>
        <w:tab w:val="left" w:pos="1017"/>
        <w:tab w:val="left" w:pos="1440"/>
        <w:tab w:val="left" w:pos="1780"/>
        <w:tab w:val="left" w:pos="2160"/>
        <w:tab w:val="left" w:pos="2416"/>
        <w:tab w:val="left" w:pos="2880"/>
        <w:tab w:val="left" w:pos="3180"/>
        <w:tab w:val="decimal" w:pos="3330"/>
        <w:tab w:val="left" w:pos="3600"/>
        <w:tab w:val="left" w:pos="3942"/>
        <w:tab w:val="left" w:pos="4320"/>
        <w:tab w:val="left" w:pos="4578"/>
        <w:tab w:val="left" w:pos="5040"/>
        <w:tab w:val="left" w:pos="5341"/>
        <w:tab w:val="left" w:pos="5760"/>
        <w:tab w:val="left" w:pos="6480"/>
        <w:tab w:val="left" w:pos="7200"/>
        <w:tab w:val="left" w:pos="7920"/>
        <w:tab w:val="left" w:pos="8640"/>
        <w:tab w:val="left" w:pos="9360"/>
      </w:tabs>
      <w:outlineLvl w:val="2"/>
    </w:pPr>
    <w:rPr>
      <w:rFonts w:ascii="Times New Roman" w:hAnsi="Times New Roman"/>
      <w:b/>
    </w:rPr>
  </w:style>
  <w:style w:type="paragraph" w:styleId="Heading4">
    <w:name w:val="heading 4"/>
    <w:basedOn w:val="Normal"/>
    <w:next w:val="Normal"/>
    <w:qFormat/>
    <w:rsid w:val="00070630"/>
    <w:pPr>
      <w:keepNext/>
      <w:tabs>
        <w:tab w:val="left" w:pos="-1440"/>
        <w:tab w:val="left" w:pos="-720"/>
        <w:tab w:val="left" w:pos="0"/>
        <w:tab w:val="left" w:pos="253"/>
        <w:tab w:val="left" w:pos="720"/>
        <w:tab w:val="left" w:pos="1017"/>
        <w:tab w:val="left" w:pos="1440"/>
        <w:tab w:val="left" w:pos="1780"/>
        <w:tab w:val="left" w:pos="2160"/>
        <w:tab w:val="left" w:pos="2416"/>
        <w:tab w:val="left" w:pos="2880"/>
        <w:tab w:val="left" w:pos="3180"/>
        <w:tab w:val="decimal" w:pos="3330"/>
        <w:tab w:val="left" w:pos="3600"/>
        <w:tab w:val="left" w:pos="3942"/>
        <w:tab w:val="left" w:pos="4320"/>
        <w:tab w:val="left" w:pos="4578"/>
        <w:tab w:val="left" w:pos="5040"/>
        <w:tab w:val="left" w:pos="5341"/>
        <w:tab w:val="left" w:pos="5760"/>
        <w:tab w:val="left" w:pos="6480"/>
        <w:tab w:val="left" w:pos="7200"/>
        <w:tab w:val="left" w:pos="7920"/>
        <w:tab w:val="left" w:pos="8640"/>
        <w:tab w:val="left" w:pos="9360"/>
      </w:tabs>
      <w:jc w:val="both"/>
      <w:outlineLvl w:val="3"/>
    </w:pPr>
    <w:rPr>
      <w:rFonts w:ascii="Times New Roman" w:hAnsi="Times New Roman"/>
      <w:b/>
    </w:rPr>
  </w:style>
  <w:style w:type="paragraph" w:styleId="Heading5">
    <w:name w:val="heading 5"/>
    <w:basedOn w:val="Normal"/>
    <w:next w:val="Normal"/>
    <w:qFormat/>
    <w:rsid w:val="00070630"/>
    <w:pPr>
      <w:keepNext/>
      <w:spacing w:line="360" w:lineRule="auto"/>
      <w:jc w:val="right"/>
      <w:outlineLvl w:val="4"/>
    </w:pPr>
    <w:rPr>
      <w:b/>
      <w:bCs/>
    </w:rPr>
  </w:style>
  <w:style w:type="paragraph" w:styleId="Heading6">
    <w:name w:val="heading 6"/>
    <w:basedOn w:val="Normal"/>
    <w:next w:val="Normal"/>
    <w:qFormat/>
    <w:rsid w:val="00070630"/>
    <w:pPr>
      <w:widowControl/>
      <w:spacing w:before="240" w:after="60"/>
      <w:outlineLvl w:val="5"/>
    </w:pPr>
    <w:rPr>
      <w:rFonts w:ascii="Times New Roman" w:hAnsi="Times New Roman"/>
      <w:b/>
      <w:bCs/>
      <w:snapToGrid/>
      <w:sz w:val="22"/>
      <w:szCs w:val="22"/>
    </w:rPr>
  </w:style>
  <w:style w:type="paragraph" w:styleId="Heading7">
    <w:name w:val="heading 7"/>
    <w:basedOn w:val="Normal"/>
    <w:next w:val="Normal"/>
    <w:qFormat/>
    <w:rsid w:val="00070630"/>
    <w:pPr>
      <w:keepNext/>
      <w:tabs>
        <w:tab w:val="left" w:pos="-270"/>
        <w:tab w:val="left" w:pos="-17"/>
        <w:tab w:val="left" w:pos="450"/>
        <w:tab w:val="left" w:pos="990"/>
        <w:tab w:val="decimal" w:pos="3330"/>
        <w:tab w:val="right" w:pos="9090"/>
      </w:tabs>
      <w:spacing w:line="288" w:lineRule="exact"/>
      <w:outlineLvl w:val="6"/>
    </w:pPr>
    <w:rPr>
      <w:b/>
      <w:bCs/>
    </w:rPr>
  </w:style>
  <w:style w:type="paragraph" w:styleId="Heading8">
    <w:name w:val="heading 8"/>
    <w:basedOn w:val="Normal"/>
    <w:next w:val="Normal"/>
    <w:qFormat/>
    <w:rsid w:val="00070630"/>
    <w:pPr>
      <w:keepNext/>
      <w:widowControl/>
      <w:jc w:val="center"/>
      <w:outlineLvl w:val="7"/>
    </w:pPr>
    <w:rPr>
      <w:rFonts w:ascii="Times New Roman" w:hAnsi="Times New Roman"/>
      <w:b/>
      <w:bCs/>
      <w:snapToGrid/>
      <w:szCs w:val="24"/>
    </w:rPr>
  </w:style>
  <w:style w:type="paragraph" w:styleId="Heading9">
    <w:name w:val="heading 9"/>
    <w:basedOn w:val="Normal"/>
    <w:next w:val="Normal"/>
    <w:qFormat/>
    <w:rsid w:val="00070630"/>
    <w:pPr>
      <w:keepNext/>
      <w:tabs>
        <w:tab w:val="left" w:pos="-270"/>
        <w:tab w:val="left" w:pos="0"/>
        <w:tab w:val="left" w:pos="450"/>
        <w:tab w:val="decimal" w:pos="3330"/>
        <w:tab w:val="right" w:pos="9090"/>
      </w:tabs>
      <w:spacing w:line="288" w:lineRule="exact"/>
      <w:ind w:left="90"/>
      <w:jc w:val="center"/>
      <w:outlineLvl w:val="8"/>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70630"/>
  </w:style>
  <w:style w:type="character" w:styleId="EndnoteReference">
    <w:name w:val="endnote reference"/>
    <w:semiHidden/>
    <w:rsid w:val="00070630"/>
    <w:rPr>
      <w:vertAlign w:val="superscript"/>
    </w:rPr>
  </w:style>
  <w:style w:type="paragraph" w:styleId="FootnoteText">
    <w:name w:val="footnote text"/>
    <w:basedOn w:val="Normal"/>
    <w:semiHidden/>
    <w:rsid w:val="00070630"/>
  </w:style>
  <w:style w:type="character" w:styleId="FootnoteReference">
    <w:name w:val="footnote reference"/>
    <w:semiHidden/>
    <w:rsid w:val="00070630"/>
    <w:rPr>
      <w:vertAlign w:val="superscript"/>
    </w:rPr>
  </w:style>
  <w:style w:type="paragraph" w:styleId="TOC1">
    <w:name w:val="toc 1"/>
    <w:basedOn w:val="Normal"/>
    <w:next w:val="Normal"/>
    <w:autoRedefine/>
    <w:semiHidden/>
    <w:rsid w:val="00070630"/>
    <w:pPr>
      <w:tabs>
        <w:tab w:val="right" w:leader="dot" w:pos="9360"/>
      </w:tabs>
      <w:suppressAutoHyphens/>
      <w:spacing w:before="480"/>
      <w:ind w:left="720" w:right="720" w:hanging="720"/>
    </w:pPr>
  </w:style>
  <w:style w:type="paragraph" w:styleId="TOC2">
    <w:name w:val="toc 2"/>
    <w:basedOn w:val="Normal"/>
    <w:next w:val="Normal"/>
    <w:autoRedefine/>
    <w:semiHidden/>
    <w:rsid w:val="00070630"/>
    <w:pPr>
      <w:tabs>
        <w:tab w:val="right" w:leader="dot" w:pos="9360"/>
      </w:tabs>
      <w:suppressAutoHyphens/>
      <w:ind w:left="1440" w:right="720" w:hanging="720"/>
    </w:pPr>
  </w:style>
  <w:style w:type="paragraph" w:styleId="TOC3">
    <w:name w:val="toc 3"/>
    <w:basedOn w:val="Normal"/>
    <w:next w:val="Normal"/>
    <w:autoRedefine/>
    <w:semiHidden/>
    <w:rsid w:val="00070630"/>
    <w:pPr>
      <w:tabs>
        <w:tab w:val="right" w:leader="dot" w:pos="9360"/>
      </w:tabs>
      <w:suppressAutoHyphens/>
      <w:ind w:left="2160" w:right="720" w:hanging="720"/>
    </w:pPr>
  </w:style>
  <w:style w:type="paragraph" w:styleId="TOC4">
    <w:name w:val="toc 4"/>
    <w:basedOn w:val="Normal"/>
    <w:next w:val="Normal"/>
    <w:autoRedefine/>
    <w:semiHidden/>
    <w:rsid w:val="00070630"/>
    <w:pPr>
      <w:tabs>
        <w:tab w:val="right" w:leader="dot" w:pos="9360"/>
      </w:tabs>
      <w:suppressAutoHyphens/>
      <w:ind w:left="2880" w:right="720" w:hanging="720"/>
    </w:pPr>
  </w:style>
  <w:style w:type="paragraph" w:styleId="TOC5">
    <w:name w:val="toc 5"/>
    <w:basedOn w:val="Normal"/>
    <w:next w:val="Normal"/>
    <w:autoRedefine/>
    <w:semiHidden/>
    <w:rsid w:val="00070630"/>
    <w:pPr>
      <w:tabs>
        <w:tab w:val="right" w:leader="dot" w:pos="9360"/>
      </w:tabs>
      <w:suppressAutoHyphens/>
      <w:ind w:left="3600" w:right="720" w:hanging="720"/>
    </w:pPr>
  </w:style>
  <w:style w:type="paragraph" w:styleId="TOC6">
    <w:name w:val="toc 6"/>
    <w:basedOn w:val="Normal"/>
    <w:next w:val="Normal"/>
    <w:autoRedefine/>
    <w:semiHidden/>
    <w:rsid w:val="00070630"/>
    <w:pPr>
      <w:tabs>
        <w:tab w:val="right" w:pos="9360"/>
      </w:tabs>
      <w:suppressAutoHyphens/>
      <w:ind w:left="720" w:hanging="720"/>
    </w:pPr>
  </w:style>
  <w:style w:type="paragraph" w:styleId="TOC7">
    <w:name w:val="toc 7"/>
    <w:basedOn w:val="Normal"/>
    <w:next w:val="Normal"/>
    <w:autoRedefine/>
    <w:semiHidden/>
    <w:rsid w:val="00070630"/>
    <w:pPr>
      <w:suppressAutoHyphens/>
      <w:ind w:left="720" w:hanging="720"/>
    </w:pPr>
  </w:style>
  <w:style w:type="paragraph" w:styleId="TOC8">
    <w:name w:val="toc 8"/>
    <w:basedOn w:val="Normal"/>
    <w:next w:val="Normal"/>
    <w:autoRedefine/>
    <w:semiHidden/>
    <w:rsid w:val="00070630"/>
    <w:pPr>
      <w:tabs>
        <w:tab w:val="right" w:pos="9360"/>
      </w:tabs>
      <w:suppressAutoHyphens/>
      <w:ind w:left="720" w:hanging="720"/>
    </w:pPr>
  </w:style>
  <w:style w:type="paragraph" w:styleId="TOC9">
    <w:name w:val="toc 9"/>
    <w:basedOn w:val="Normal"/>
    <w:next w:val="Normal"/>
    <w:autoRedefine/>
    <w:semiHidden/>
    <w:rsid w:val="00070630"/>
    <w:pPr>
      <w:tabs>
        <w:tab w:val="right" w:leader="dot" w:pos="9360"/>
      </w:tabs>
      <w:suppressAutoHyphens/>
      <w:ind w:left="720" w:hanging="720"/>
    </w:pPr>
  </w:style>
  <w:style w:type="paragraph" w:styleId="Index1">
    <w:name w:val="index 1"/>
    <w:basedOn w:val="Normal"/>
    <w:next w:val="Normal"/>
    <w:autoRedefine/>
    <w:semiHidden/>
    <w:rsid w:val="00070630"/>
    <w:pPr>
      <w:tabs>
        <w:tab w:val="right" w:leader="dot" w:pos="9360"/>
      </w:tabs>
      <w:suppressAutoHyphens/>
      <w:ind w:left="1440" w:right="720" w:hanging="1440"/>
    </w:pPr>
  </w:style>
  <w:style w:type="paragraph" w:styleId="Index2">
    <w:name w:val="index 2"/>
    <w:basedOn w:val="Normal"/>
    <w:next w:val="Normal"/>
    <w:autoRedefine/>
    <w:semiHidden/>
    <w:rsid w:val="00070630"/>
    <w:pPr>
      <w:tabs>
        <w:tab w:val="right" w:leader="dot" w:pos="9360"/>
      </w:tabs>
      <w:suppressAutoHyphens/>
      <w:ind w:left="1440" w:right="720" w:hanging="720"/>
    </w:pPr>
  </w:style>
  <w:style w:type="paragraph" w:styleId="TOAHeading">
    <w:name w:val="toa heading"/>
    <w:basedOn w:val="Normal"/>
    <w:next w:val="Normal"/>
    <w:semiHidden/>
    <w:rsid w:val="00070630"/>
    <w:pPr>
      <w:tabs>
        <w:tab w:val="right" w:pos="9360"/>
      </w:tabs>
      <w:suppressAutoHyphens/>
    </w:pPr>
  </w:style>
  <w:style w:type="paragraph" w:styleId="Caption">
    <w:name w:val="caption"/>
    <w:basedOn w:val="Normal"/>
    <w:next w:val="Normal"/>
    <w:qFormat/>
    <w:rsid w:val="00070630"/>
  </w:style>
  <w:style w:type="character" w:customStyle="1" w:styleId="EquationCaption">
    <w:name w:val="_Equation Caption"/>
    <w:rsid w:val="00070630"/>
  </w:style>
  <w:style w:type="paragraph" w:styleId="BodyTextIndent">
    <w:name w:val="Body Text Indent"/>
    <w:basedOn w:val="Normal"/>
    <w:rsid w:val="00070630"/>
    <w:pPr>
      <w:tabs>
        <w:tab w:val="left" w:pos="-180"/>
      </w:tabs>
      <w:suppressAutoHyphens/>
      <w:ind w:left="1440" w:hanging="1440"/>
    </w:pPr>
    <w:rPr>
      <w:rFonts w:ascii="Times New Roman" w:hAnsi="Times New Roman"/>
      <w:sz w:val="22"/>
    </w:rPr>
  </w:style>
  <w:style w:type="paragraph" w:styleId="BodyTextIndent2">
    <w:name w:val="Body Text Indent 2"/>
    <w:basedOn w:val="Normal"/>
    <w:rsid w:val="00070630"/>
    <w:pPr>
      <w:tabs>
        <w:tab w:val="left" w:pos="-180"/>
      </w:tabs>
      <w:suppressAutoHyphens/>
      <w:ind w:left="2160" w:hanging="2160"/>
    </w:pPr>
    <w:rPr>
      <w:rFonts w:ascii="Times New Roman" w:hAnsi="Times New Roman"/>
      <w:sz w:val="22"/>
    </w:rPr>
  </w:style>
  <w:style w:type="paragraph" w:styleId="BodyText">
    <w:name w:val="Body Text"/>
    <w:aliases w:val="Body Text Char1 Char,Body Text Char Char Char,Body Text Char1 Char Char Char,Body Text Char Char Char Char Char,Body Text Char Char1 Char,Body Text Char1 Char1,Body Text Char Char Char1"/>
    <w:basedOn w:val="Normal"/>
    <w:rsid w:val="00070630"/>
    <w:pPr>
      <w:tabs>
        <w:tab w:val="left" w:pos="0"/>
      </w:tabs>
      <w:suppressAutoHyphens/>
    </w:pPr>
    <w:rPr>
      <w:rFonts w:ascii="Times New Roman" w:hAnsi="Times New Roman"/>
      <w:sz w:val="22"/>
    </w:rPr>
  </w:style>
  <w:style w:type="paragraph" w:styleId="BodyTextIndent3">
    <w:name w:val="Body Text Indent 3"/>
    <w:basedOn w:val="Normal"/>
    <w:rsid w:val="00070630"/>
    <w:pPr>
      <w:tabs>
        <w:tab w:val="left" w:pos="0"/>
        <w:tab w:val="left" w:pos="720"/>
      </w:tabs>
      <w:suppressAutoHyphens/>
      <w:ind w:left="1440" w:hanging="720"/>
    </w:pPr>
    <w:rPr>
      <w:rFonts w:ascii="Times New Roman" w:hAnsi="Times New Roman"/>
      <w:sz w:val="22"/>
    </w:rPr>
  </w:style>
  <w:style w:type="paragraph" w:styleId="BodyText2">
    <w:name w:val="Body Text 2"/>
    <w:basedOn w:val="Normal"/>
    <w:rsid w:val="00070630"/>
    <w:pPr>
      <w:jc w:val="both"/>
    </w:pPr>
    <w:rPr>
      <w:rFonts w:ascii="Times New Roman" w:hAnsi="Times New Roman"/>
      <w:sz w:val="22"/>
    </w:rPr>
  </w:style>
  <w:style w:type="character" w:styleId="Hyperlink">
    <w:name w:val="Hyperlink"/>
    <w:rsid w:val="00070630"/>
    <w:rPr>
      <w:color w:val="0000FF"/>
      <w:u w:val="single"/>
    </w:rPr>
  </w:style>
  <w:style w:type="paragraph" w:styleId="BalloonText">
    <w:name w:val="Balloon Text"/>
    <w:basedOn w:val="Normal"/>
    <w:semiHidden/>
    <w:rsid w:val="00070630"/>
    <w:rPr>
      <w:rFonts w:ascii="Tahoma" w:hAnsi="Tahoma" w:cs="Tahoma"/>
      <w:sz w:val="16"/>
      <w:szCs w:val="16"/>
    </w:rPr>
  </w:style>
  <w:style w:type="paragraph" w:styleId="Footer">
    <w:name w:val="footer"/>
    <w:basedOn w:val="Normal"/>
    <w:rsid w:val="00070630"/>
    <w:pPr>
      <w:tabs>
        <w:tab w:val="center" w:pos="4320"/>
        <w:tab w:val="right" w:pos="8640"/>
      </w:tabs>
    </w:pPr>
    <w:rPr>
      <w:rFonts w:ascii="Courier" w:hAnsi="Courier"/>
    </w:rPr>
  </w:style>
  <w:style w:type="paragraph" w:styleId="BodyText3">
    <w:name w:val="Body Text 3"/>
    <w:basedOn w:val="Normal"/>
    <w:rsid w:val="00070630"/>
    <w:pPr>
      <w:widowControl/>
      <w:autoSpaceDE w:val="0"/>
      <w:autoSpaceDN w:val="0"/>
      <w:adjustRightInd w:val="0"/>
      <w:jc w:val="both"/>
    </w:pPr>
    <w:rPr>
      <w:rFonts w:ascii="Times New Roman" w:hAnsi="Times New Roman"/>
      <w:b/>
      <w:bCs/>
      <w:snapToGrid/>
    </w:rPr>
  </w:style>
  <w:style w:type="character" w:styleId="FollowedHyperlink">
    <w:name w:val="FollowedHyperlink"/>
    <w:rsid w:val="00070630"/>
    <w:rPr>
      <w:color w:val="800080"/>
      <w:u w:val="single"/>
    </w:rPr>
  </w:style>
  <w:style w:type="paragraph" w:styleId="ListBullet">
    <w:name w:val="List Bullet"/>
    <w:basedOn w:val="Normal"/>
    <w:autoRedefine/>
    <w:rsid w:val="00070630"/>
    <w:pPr>
      <w:widowControl/>
      <w:numPr>
        <w:numId w:val="6"/>
      </w:numPr>
    </w:pPr>
    <w:rPr>
      <w:rFonts w:ascii="Times New Roman" w:hAnsi="Times New Roman"/>
      <w:snapToGrid/>
      <w:szCs w:val="24"/>
    </w:rPr>
  </w:style>
  <w:style w:type="paragraph" w:styleId="ListBullet2">
    <w:name w:val="List Bullet 2"/>
    <w:basedOn w:val="Normal"/>
    <w:autoRedefine/>
    <w:rsid w:val="00070630"/>
    <w:pPr>
      <w:widowControl/>
      <w:numPr>
        <w:numId w:val="7"/>
      </w:numPr>
    </w:pPr>
    <w:rPr>
      <w:rFonts w:ascii="Times New Roman" w:hAnsi="Times New Roman"/>
      <w:snapToGrid/>
      <w:szCs w:val="24"/>
    </w:rPr>
  </w:style>
  <w:style w:type="paragraph" w:styleId="ListBullet3">
    <w:name w:val="List Bullet 3"/>
    <w:basedOn w:val="Normal"/>
    <w:autoRedefine/>
    <w:rsid w:val="00070630"/>
    <w:pPr>
      <w:widowControl/>
      <w:numPr>
        <w:numId w:val="8"/>
      </w:numPr>
    </w:pPr>
    <w:rPr>
      <w:rFonts w:ascii="Times New Roman" w:hAnsi="Times New Roman"/>
      <w:snapToGrid/>
      <w:szCs w:val="24"/>
    </w:rPr>
  </w:style>
  <w:style w:type="paragraph" w:styleId="ListBullet4">
    <w:name w:val="List Bullet 4"/>
    <w:basedOn w:val="Normal"/>
    <w:autoRedefine/>
    <w:rsid w:val="00070630"/>
    <w:pPr>
      <w:widowControl/>
      <w:numPr>
        <w:numId w:val="9"/>
      </w:numPr>
    </w:pPr>
    <w:rPr>
      <w:rFonts w:ascii="Times New Roman" w:hAnsi="Times New Roman"/>
      <w:snapToGrid/>
      <w:szCs w:val="24"/>
    </w:rPr>
  </w:style>
  <w:style w:type="paragraph" w:styleId="ListBullet5">
    <w:name w:val="List Bullet 5"/>
    <w:basedOn w:val="Normal"/>
    <w:autoRedefine/>
    <w:rsid w:val="00070630"/>
    <w:pPr>
      <w:widowControl/>
      <w:numPr>
        <w:numId w:val="10"/>
      </w:numPr>
    </w:pPr>
    <w:rPr>
      <w:rFonts w:ascii="Times New Roman" w:hAnsi="Times New Roman"/>
      <w:snapToGrid/>
      <w:szCs w:val="24"/>
    </w:rPr>
  </w:style>
  <w:style w:type="paragraph" w:styleId="ListNumber">
    <w:name w:val="List Number"/>
    <w:basedOn w:val="Normal"/>
    <w:rsid w:val="00070630"/>
    <w:pPr>
      <w:widowControl/>
      <w:numPr>
        <w:numId w:val="11"/>
      </w:numPr>
    </w:pPr>
    <w:rPr>
      <w:rFonts w:ascii="Times New Roman" w:hAnsi="Times New Roman"/>
      <w:snapToGrid/>
      <w:szCs w:val="24"/>
    </w:rPr>
  </w:style>
  <w:style w:type="paragraph" w:styleId="ListNumber2">
    <w:name w:val="List Number 2"/>
    <w:basedOn w:val="Normal"/>
    <w:rsid w:val="00070630"/>
    <w:pPr>
      <w:widowControl/>
      <w:numPr>
        <w:numId w:val="12"/>
      </w:numPr>
    </w:pPr>
    <w:rPr>
      <w:rFonts w:ascii="Times New Roman" w:hAnsi="Times New Roman"/>
      <w:snapToGrid/>
      <w:szCs w:val="24"/>
    </w:rPr>
  </w:style>
  <w:style w:type="paragraph" w:styleId="ListNumber3">
    <w:name w:val="List Number 3"/>
    <w:basedOn w:val="Normal"/>
    <w:rsid w:val="00070630"/>
    <w:pPr>
      <w:widowControl/>
      <w:numPr>
        <w:numId w:val="13"/>
      </w:numPr>
    </w:pPr>
    <w:rPr>
      <w:rFonts w:ascii="Times New Roman" w:hAnsi="Times New Roman"/>
      <w:snapToGrid/>
      <w:szCs w:val="24"/>
    </w:rPr>
  </w:style>
  <w:style w:type="paragraph" w:styleId="ListNumber4">
    <w:name w:val="List Number 4"/>
    <w:basedOn w:val="Normal"/>
    <w:rsid w:val="00070630"/>
    <w:pPr>
      <w:widowControl/>
      <w:numPr>
        <w:numId w:val="14"/>
      </w:numPr>
    </w:pPr>
    <w:rPr>
      <w:rFonts w:ascii="Times New Roman" w:hAnsi="Times New Roman"/>
      <w:snapToGrid/>
      <w:szCs w:val="24"/>
    </w:rPr>
  </w:style>
  <w:style w:type="paragraph" w:styleId="ListNumber5">
    <w:name w:val="List Number 5"/>
    <w:basedOn w:val="Normal"/>
    <w:rsid w:val="00070630"/>
    <w:pPr>
      <w:widowControl/>
      <w:numPr>
        <w:numId w:val="15"/>
      </w:numPr>
    </w:pPr>
    <w:rPr>
      <w:rFonts w:ascii="Times New Roman" w:hAnsi="Times New Roman"/>
      <w:snapToGrid/>
      <w:szCs w:val="24"/>
    </w:rPr>
  </w:style>
  <w:style w:type="paragraph" w:styleId="Header">
    <w:name w:val="header"/>
    <w:basedOn w:val="Normal"/>
    <w:rsid w:val="00070630"/>
    <w:pPr>
      <w:widowControl/>
      <w:tabs>
        <w:tab w:val="center" w:pos="4320"/>
        <w:tab w:val="right" w:pos="8640"/>
      </w:tabs>
    </w:pPr>
    <w:rPr>
      <w:rFonts w:ascii="Times New Roman" w:hAnsi="Times New Roman"/>
      <w:snapToGrid/>
      <w:szCs w:val="24"/>
    </w:rPr>
  </w:style>
  <w:style w:type="paragraph" w:styleId="Title">
    <w:name w:val="Title"/>
    <w:basedOn w:val="Normal"/>
    <w:link w:val="TitleChar"/>
    <w:qFormat/>
    <w:rsid w:val="00070630"/>
    <w:pPr>
      <w:widowControl/>
      <w:jc w:val="center"/>
    </w:pPr>
    <w:rPr>
      <w:rFonts w:ascii="Times New Roman" w:hAnsi="Times New Roman"/>
      <w:b/>
      <w:bCs/>
      <w:snapToGrid/>
      <w:szCs w:val="24"/>
    </w:rPr>
  </w:style>
  <w:style w:type="paragraph" w:styleId="BlockText">
    <w:name w:val="Block Text"/>
    <w:basedOn w:val="Normal"/>
    <w:rsid w:val="00070630"/>
    <w:pPr>
      <w:widowControl/>
      <w:ind w:left="-360" w:right="-540"/>
    </w:pPr>
    <w:rPr>
      <w:snapToGrid/>
      <w:szCs w:val="24"/>
    </w:rPr>
  </w:style>
  <w:style w:type="character" w:styleId="PageNumber">
    <w:name w:val="page number"/>
    <w:basedOn w:val="DefaultParagraphFont"/>
    <w:rsid w:val="00070630"/>
  </w:style>
  <w:style w:type="paragraph" w:styleId="DocumentMap">
    <w:name w:val="Document Map"/>
    <w:basedOn w:val="Normal"/>
    <w:semiHidden/>
    <w:rsid w:val="00070630"/>
    <w:pPr>
      <w:shd w:val="clear" w:color="auto" w:fill="000080"/>
    </w:pPr>
    <w:rPr>
      <w:rFonts w:ascii="Tahoma" w:hAnsi="Tahoma" w:cs="Tahoma"/>
    </w:rPr>
  </w:style>
  <w:style w:type="paragraph" w:customStyle="1" w:styleId="Hyperlink8">
    <w:name w:val="Hyperlink 8"/>
    <w:basedOn w:val="Normal"/>
    <w:rsid w:val="00070630"/>
    <w:pPr>
      <w:widowControl/>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198"/>
      <w:jc w:val="both"/>
    </w:pPr>
    <w:rPr>
      <w:rFonts w:ascii="Times New Roman" w:hAnsi="Times New Roman"/>
      <w:snapToGrid/>
      <w:color w:val="0000FF"/>
      <w:sz w:val="18"/>
    </w:rPr>
  </w:style>
  <w:style w:type="paragraph" w:customStyle="1" w:styleId="Hyperlink10">
    <w:name w:val="Hyperlink 10"/>
    <w:basedOn w:val="Footer"/>
    <w:rsid w:val="00070630"/>
    <w:pPr>
      <w:widowControl/>
      <w:numPr>
        <w:numId w:val="1"/>
      </w:numPr>
      <w:tabs>
        <w:tab w:val="clear" w:pos="4320"/>
        <w:tab w:val="clear" w:pos="8640"/>
      </w:tabs>
      <w:spacing w:before="40" w:after="40"/>
    </w:pPr>
    <w:rPr>
      <w:rFonts w:ascii="Times New Roman" w:hAnsi="Times New Roman"/>
      <w:noProof/>
      <w:snapToGrid/>
      <w:color w:val="0000FF"/>
      <w:sz w:val="20"/>
      <w:u w:val="single"/>
    </w:rPr>
  </w:style>
  <w:style w:type="paragraph" w:customStyle="1" w:styleId="NormalText">
    <w:name w:val="Normal Text"/>
    <w:basedOn w:val="Title"/>
    <w:link w:val="NormalTextChar"/>
    <w:rsid w:val="00070630"/>
    <w:pPr>
      <w:spacing w:line="360" w:lineRule="auto"/>
      <w:jc w:val="left"/>
    </w:pPr>
    <w:rPr>
      <w:rFonts w:ascii="Verdana" w:hAnsi="Verdana"/>
      <w:b w:val="0"/>
      <w:bCs w:val="0"/>
      <w:sz w:val="20"/>
    </w:rPr>
  </w:style>
  <w:style w:type="paragraph" w:styleId="HTMLPreformatted">
    <w:name w:val="HTML Preformatted"/>
    <w:basedOn w:val="Normal"/>
    <w:rsid w:val="000706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rPr>
  </w:style>
  <w:style w:type="paragraph" w:customStyle="1" w:styleId="Level1">
    <w:name w:val="Level 1"/>
    <w:basedOn w:val="Normal"/>
    <w:rsid w:val="00070630"/>
    <w:rPr>
      <w:rFonts w:ascii="Times New Roman" w:hAnsi="Times New Roman"/>
      <w:snapToGrid/>
    </w:rPr>
  </w:style>
  <w:style w:type="character" w:styleId="Emphasis">
    <w:name w:val="Emphasis"/>
    <w:uiPriority w:val="20"/>
    <w:qFormat/>
    <w:rsid w:val="00070630"/>
    <w:rPr>
      <w:i/>
      <w:iCs/>
    </w:rPr>
  </w:style>
  <w:style w:type="character" w:customStyle="1" w:styleId="footnoteref">
    <w:name w:val="footnote ref"/>
    <w:rsid w:val="00070630"/>
    <w:rPr>
      <w:vertAlign w:val="superscript"/>
    </w:rPr>
  </w:style>
  <w:style w:type="character" w:customStyle="1" w:styleId="BodyTextChar">
    <w:name w:val="Body Text Char"/>
    <w:rsid w:val="00070630"/>
    <w:rPr>
      <w:snapToGrid w:val="0"/>
      <w:sz w:val="22"/>
      <w:lang w:val="en-US" w:eastAsia="en-US" w:bidi="ar-SA"/>
    </w:rPr>
  </w:style>
  <w:style w:type="paragraph" w:customStyle="1" w:styleId="Default">
    <w:name w:val="Default"/>
    <w:rsid w:val="00070630"/>
    <w:pPr>
      <w:autoSpaceDE w:val="0"/>
      <w:autoSpaceDN w:val="0"/>
      <w:adjustRightInd w:val="0"/>
    </w:pPr>
    <w:rPr>
      <w:color w:val="000000"/>
      <w:sz w:val="24"/>
      <w:szCs w:val="24"/>
    </w:rPr>
  </w:style>
  <w:style w:type="character" w:customStyle="1" w:styleId="TitleChar">
    <w:name w:val="Title Char"/>
    <w:link w:val="Title"/>
    <w:rsid w:val="00D54C56"/>
    <w:rPr>
      <w:b/>
      <w:bCs/>
      <w:sz w:val="24"/>
      <w:szCs w:val="24"/>
      <w:lang w:val="en-US" w:eastAsia="en-US" w:bidi="ar-SA"/>
    </w:rPr>
  </w:style>
  <w:style w:type="character" w:customStyle="1" w:styleId="NormalTextChar">
    <w:name w:val="Normal Text Char"/>
    <w:link w:val="NormalText"/>
    <w:rsid w:val="00D54C56"/>
    <w:rPr>
      <w:rFonts w:ascii="Verdana" w:hAnsi="Verdana"/>
      <w:b/>
      <w:bCs/>
      <w:sz w:val="24"/>
      <w:szCs w:val="24"/>
      <w:lang w:val="en-US" w:eastAsia="en-US" w:bidi="ar-SA"/>
    </w:rPr>
  </w:style>
  <w:style w:type="character" w:customStyle="1" w:styleId="st">
    <w:name w:val="st"/>
    <w:basedOn w:val="DefaultParagraphFont"/>
    <w:rsid w:val="00D853A7"/>
  </w:style>
  <w:style w:type="character" w:styleId="CommentReference">
    <w:name w:val="annotation reference"/>
    <w:semiHidden/>
    <w:rsid w:val="008D71BE"/>
    <w:rPr>
      <w:sz w:val="16"/>
      <w:szCs w:val="16"/>
    </w:rPr>
  </w:style>
  <w:style w:type="paragraph" w:styleId="CommentText">
    <w:name w:val="annotation text"/>
    <w:basedOn w:val="Normal"/>
    <w:semiHidden/>
    <w:rsid w:val="008D71BE"/>
    <w:rPr>
      <w:sz w:val="20"/>
    </w:rPr>
  </w:style>
  <w:style w:type="paragraph" w:styleId="CommentSubject">
    <w:name w:val="annotation subject"/>
    <w:basedOn w:val="CommentText"/>
    <w:next w:val="CommentText"/>
    <w:semiHidden/>
    <w:rsid w:val="008D71BE"/>
    <w:rPr>
      <w:b/>
      <w:bCs/>
    </w:rPr>
  </w:style>
  <w:style w:type="paragraph" w:styleId="ListParagraph">
    <w:name w:val="List Paragraph"/>
    <w:basedOn w:val="Normal"/>
    <w:uiPriority w:val="34"/>
    <w:qFormat/>
    <w:rsid w:val="00107DFB"/>
    <w:pPr>
      <w:ind w:left="720"/>
      <w:contextualSpacing/>
    </w:pPr>
  </w:style>
  <w:style w:type="paragraph" w:styleId="PlainText">
    <w:name w:val="Plain Text"/>
    <w:basedOn w:val="Normal"/>
    <w:link w:val="PlainTextChar"/>
    <w:uiPriority w:val="99"/>
    <w:unhideWhenUsed/>
    <w:rsid w:val="007045E5"/>
    <w:pPr>
      <w:widowControl/>
    </w:pPr>
    <w:rPr>
      <w:rFonts w:ascii="Calibri" w:eastAsiaTheme="minorHAnsi" w:hAnsi="Calibri"/>
      <w:snapToGrid/>
      <w:sz w:val="22"/>
      <w:szCs w:val="22"/>
    </w:rPr>
  </w:style>
  <w:style w:type="character" w:customStyle="1" w:styleId="PlainTextChar">
    <w:name w:val="Plain Text Char"/>
    <w:basedOn w:val="DefaultParagraphFont"/>
    <w:link w:val="PlainText"/>
    <w:uiPriority w:val="99"/>
    <w:rsid w:val="007045E5"/>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2697">
      <w:bodyDiv w:val="1"/>
      <w:marLeft w:val="0"/>
      <w:marRight w:val="0"/>
      <w:marTop w:val="0"/>
      <w:marBottom w:val="0"/>
      <w:divBdr>
        <w:top w:val="none" w:sz="0" w:space="0" w:color="auto"/>
        <w:left w:val="none" w:sz="0" w:space="0" w:color="auto"/>
        <w:bottom w:val="none" w:sz="0" w:space="0" w:color="auto"/>
        <w:right w:val="none" w:sz="0" w:space="0" w:color="auto"/>
      </w:divBdr>
      <w:divsChild>
        <w:div w:id="1246496382">
          <w:marLeft w:val="0"/>
          <w:marRight w:val="0"/>
          <w:marTop w:val="0"/>
          <w:marBottom w:val="0"/>
          <w:divBdr>
            <w:top w:val="none" w:sz="0" w:space="0" w:color="auto"/>
            <w:left w:val="none" w:sz="0" w:space="0" w:color="auto"/>
            <w:bottom w:val="none" w:sz="0" w:space="0" w:color="auto"/>
            <w:right w:val="none" w:sz="0" w:space="0" w:color="auto"/>
          </w:divBdr>
        </w:div>
      </w:divsChild>
    </w:div>
    <w:div w:id="474641985">
      <w:bodyDiv w:val="1"/>
      <w:marLeft w:val="0"/>
      <w:marRight w:val="0"/>
      <w:marTop w:val="0"/>
      <w:marBottom w:val="0"/>
      <w:divBdr>
        <w:top w:val="none" w:sz="0" w:space="0" w:color="auto"/>
        <w:left w:val="none" w:sz="0" w:space="0" w:color="auto"/>
        <w:bottom w:val="none" w:sz="0" w:space="0" w:color="auto"/>
        <w:right w:val="none" w:sz="0" w:space="0" w:color="auto"/>
      </w:divBdr>
      <w:divsChild>
        <w:div w:id="1311787050">
          <w:marLeft w:val="0"/>
          <w:marRight w:val="0"/>
          <w:marTop w:val="0"/>
          <w:marBottom w:val="0"/>
          <w:divBdr>
            <w:top w:val="none" w:sz="0" w:space="0" w:color="auto"/>
            <w:left w:val="none" w:sz="0" w:space="0" w:color="auto"/>
            <w:bottom w:val="none" w:sz="0" w:space="0" w:color="auto"/>
            <w:right w:val="none" w:sz="0" w:space="0" w:color="auto"/>
          </w:divBdr>
        </w:div>
      </w:divsChild>
    </w:div>
    <w:div w:id="480971267">
      <w:bodyDiv w:val="1"/>
      <w:marLeft w:val="0"/>
      <w:marRight w:val="0"/>
      <w:marTop w:val="0"/>
      <w:marBottom w:val="0"/>
      <w:divBdr>
        <w:top w:val="none" w:sz="0" w:space="0" w:color="auto"/>
        <w:left w:val="none" w:sz="0" w:space="0" w:color="auto"/>
        <w:bottom w:val="none" w:sz="0" w:space="0" w:color="auto"/>
        <w:right w:val="none" w:sz="0" w:space="0" w:color="auto"/>
      </w:divBdr>
    </w:div>
    <w:div w:id="759448770">
      <w:bodyDiv w:val="1"/>
      <w:marLeft w:val="0"/>
      <w:marRight w:val="0"/>
      <w:marTop w:val="0"/>
      <w:marBottom w:val="0"/>
      <w:divBdr>
        <w:top w:val="none" w:sz="0" w:space="0" w:color="auto"/>
        <w:left w:val="none" w:sz="0" w:space="0" w:color="auto"/>
        <w:bottom w:val="none" w:sz="0" w:space="0" w:color="auto"/>
        <w:right w:val="none" w:sz="0" w:space="0" w:color="auto"/>
      </w:divBdr>
    </w:div>
    <w:div w:id="1170370206">
      <w:bodyDiv w:val="1"/>
      <w:marLeft w:val="0"/>
      <w:marRight w:val="0"/>
      <w:marTop w:val="0"/>
      <w:marBottom w:val="0"/>
      <w:divBdr>
        <w:top w:val="none" w:sz="0" w:space="0" w:color="auto"/>
        <w:left w:val="none" w:sz="0" w:space="0" w:color="auto"/>
        <w:bottom w:val="none" w:sz="0" w:space="0" w:color="auto"/>
        <w:right w:val="none" w:sz="0" w:space="0" w:color="auto"/>
      </w:divBdr>
      <w:divsChild>
        <w:div w:id="1390887192">
          <w:marLeft w:val="0"/>
          <w:marRight w:val="0"/>
          <w:marTop w:val="0"/>
          <w:marBottom w:val="0"/>
          <w:divBdr>
            <w:top w:val="none" w:sz="0" w:space="0" w:color="auto"/>
            <w:left w:val="none" w:sz="0" w:space="0" w:color="auto"/>
            <w:bottom w:val="none" w:sz="0" w:space="0" w:color="auto"/>
            <w:right w:val="none" w:sz="0" w:space="0" w:color="auto"/>
          </w:divBdr>
        </w:div>
      </w:divsChild>
    </w:div>
    <w:div w:id="1255359094">
      <w:bodyDiv w:val="1"/>
      <w:marLeft w:val="0"/>
      <w:marRight w:val="0"/>
      <w:marTop w:val="0"/>
      <w:marBottom w:val="0"/>
      <w:divBdr>
        <w:top w:val="none" w:sz="0" w:space="0" w:color="auto"/>
        <w:left w:val="none" w:sz="0" w:space="0" w:color="auto"/>
        <w:bottom w:val="none" w:sz="0" w:space="0" w:color="auto"/>
        <w:right w:val="none" w:sz="0" w:space="0" w:color="auto"/>
      </w:divBdr>
    </w:div>
    <w:div w:id="157504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uzzardsbay.org/smatlasmain.htm" TargetMode="External"/><Relationship Id="rId18" Type="http://schemas.openxmlformats.org/officeDocument/2006/relationships/hyperlink" Target="http://www.mass.gov/eea/docs/czm/cwq/general-qapp.doc" TargetMode="External"/><Relationship Id="rId26" Type="http://schemas.openxmlformats.org/officeDocument/2006/relationships/header" Target="header2.xml"/><Relationship Id="rId39" Type="http://schemas.openxmlformats.org/officeDocument/2006/relationships/hyperlink" Target="http://www.buzzardsbay.org/bayshed.htm" TargetMode="External"/><Relationship Id="rId21" Type="http://schemas.openxmlformats.org/officeDocument/2006/relationships/hyperlink" Target="https://www.commbuys.com/bso/" TargetMode="External"/><Relationship Id="rId34" Type="http://schemas.openxmlformats.org/officeDocument/2006/relationships/hyperlink" Target="https://www.cfda.gov/index?s=program&amp;mode=form&amp;tab=step1&amp;id=5dad0d18acc9fb603e8cbc46c8efa07d"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mass.gov/eea/agencies/dfg/dmf/programs-and-projects/shellfish-planting-guidelines.html" TargetMode="External"/><Relationship Id="rId20" Type="http://schemas.openxmlformats.org/officeDocument/2006/relationships/hyperlink" Target="http://www.buzzardsbay.org/funding.htm%20" TargetMode="External"/><Relationship Id="rId29" Type="http://schemas.openxmlformats.org/officeDocument/2006/relationships/header" Target="header3.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ormwater.buzzardsbay.org/monitoring.html" TargetMode="External"/><Relationship Id="rId24" Type="http://schemas.openxmlformats.org/officeDocument/2006/relationships/footer" Target="footer1.xml"/><Relationship Id="rId32" Type="http://schemas.openxmlformats.org/officeDocument/2006/relationships/hyperlink" Target="http://www.mass.gov/Aosc/docs/CTRInfo/Comptroller_Regulations/815/815-2_Grants.doc" TargetMode="External"/><Relationship Id="rId37" Type="http://schemas.openxmlformats.org/officeDocument/2006/relationships/header" Target="header5.xml"/><Relationship Id="rId40"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buzzardsbay.org/download/rask-barnstable-database-management-alternative-systems.pdf" TargetMode="External"/><Relationship Id="rId23" Type="http://schemas.openxmlformats.org/officeDocument/2006/relationships/header" Target="header1.xml"/><Relationship Id="rId28" Type="http://schemas.openxmlformats.org/officeDocument/2006/relationships/footer" Target="footer4.xml"/><Relationship Id="rId36" Type="http://schemas.openxmlformats.org/officeDocument/2006/relationships/image" Target="media/image1.jpeg"/><Relationship Id="rId10" Type="http://schemas.openxmlformats.org/officeDocument/2006/relationships/hyperlink" Target="http://www.mass.gov/?pageID=osdterminal&amp;L=2&amp;L0=Home&amp;L1=Conduct+a+Procurement&amp;sid=Aosd&amp;b=terminalcontent&amp;f=osd_cp_pic&amp;csid=Aosd" TargetMode="External"/><Relationship Id="rId19" Type="http://schemas.openxmlformats.org/officeDocument/2006/relationships/hyperlink" Target="https://www.commbuys.com/bso/"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www.mass.gov/Aosc/docs/CTRInfo/Comptroller_Regulations/815/815-2_Grants.doc" TargetMode="External"/><Relationship Id="rId14" Type="http://schemas.openxmlformats.org/officeDocument/2006/relationships/hyperlink" Target="http://www.mass.gov/eea/docs/czm/cwq/general-qapp.doc" TargetMode="External"/><Relationship Id="rId22" Type="http://schemas.openxmlformats.org/officeDocument/2006/relationships/hyperlink" Target="http://www.buzzardsbay.org/funding.htm%20" TargetMode="External"/><Relationship Id="rId27" Type="http://schemas.openxmlformats.org/officeDocument/2006/relationships/footer" Target="footer3.xml"/><Relationship Id="rId30" Type="http://schemas.openxmlformats.org/officeDocument/2006/relationships/header" Target="header4.xml"/><Relationship Id="rId35" Type="http://schemas.openxmlformats.org/officeDocument/2006/relationships/footer" Target="footer6.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mass.gov/eea/docs/czm/cwq/general-qapp.doc" TargetMode="External"/><Relationship Id="rId17" Type="http://schemas.openxmlformats.org/officeDocument/2006/relationships/hyperlink" Target="http://www.buzzardsbay.org/newccmp.htm" TargetMode="External"/><Relationship Id="rId25" Type="http://schemas.openxmlformats.org/officeDocument/2006/relationships/footer" Target="footer2.xml"/><Relationship Id="rId33" Type="http://schemas.openxmlformats.org/officeDocument/2006/relationships/hyperlink" Target="http://www.mass.gov/?pageID=osdterminal&amp;L=2&amp;L0=Home&amp;L1=Conduct+a+Procurement&amp;sid=Aosd&amp;b=terminalcontent&amp;f=osd_cp_pic&amp;csid=Aosd" TargetMode="Externa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581DD-A3DC-4FE8-AE5A-4A8A29EA6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23</Pages>
  <Words>10296</Words>
  <Characters>58691</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REQUEST FOR RESPONSES Buzzards Bay Municipal Grant FY09</vt:lpstr>
    </vt:vector>
  </TitlesOfParts>
  <Company>Commonwealth of Massachusetts</Company>
  <LinksUpToDate>false</LinksUpToDate>
  <CharactersWithSpaces>68850</CharactersWithSpaces>
  <SharedDoc>false</SharedDoc>
  <HLinks>
    <vt:vector size="108" baseType="variant">
      <vt:variant>
        <vt:i4>3604577</vt:i4>
      </vt:variant>
      <vt:variant>
        <vt:i4>119</vt:i4>
      </vt:variant>
      <vt:variant>
        <vt:i4>0</vt:i4>
      </vt:variant>
      <vt:variant>
        <vt:i4>5</vt:i4>
      </vt:variant>
      <vt:variant>
        <vt:lpwstr>http://www.buzzardsbay.org/bayshed.htm</vt:lpwstr>
      </vt:variant>
      <vt:variant>
        <vt:lpwstr/>
      </vt:variant>
      <vt:variant>
        <vt:i4>393306</vt:i4>
      </vt:variant>
      <vt:variant>
        <vt:i4>116</vt:i4>
      </vt:variant>
      <vt:variant>
        <vt:i4>0</vt:i4>
      </vt:variant>
      <vt:variant>
        <vt:i4>5</vt:i4>
      </vt:variant>
      <vt:variant>
        <vt:lpwstr>https://www.cfda.gov/index?s=program&amp;mode=form&amp;tab=step1&amp;id=5dad0d18acc9fb603e8cbc46c8efa07d</vt:lpwstr>
      </vt:variant>
      <vt:variant>
        <vt:lpwstr/>
      </vt:variant>
      <vt:variant>
        <vt:i4>67</vt:i4>
      </vt:variant>
      <vt:variant>
        <vt:i4>113</vt:i4>
      </vt:variant>
      <vt:variant>
        <vt:i4>0</vt:i4>
      </vt:variant>
      <vt:variant>
        <vt:i4>5</vt:i4>
      </vt:variant>
      <vt:variant>
        <vt:lpwstr>http://www.mass.gov/?pageID=osdterminal&amp;L=2&amp;L0=Home&amp;L1=Conduct+a+Procurement&amp;sid=Aosd&amp;b=terminalcontent&amp;f=osd_cp_pic&amp;csid=Aosd</vt:lpwstr>
      </vt:variant>
      <vt:variant>
        <vt:lpwstr/>
      </vt:variant>
      <vt:variant>
        <vt:i4>8126585</vt:i4>
      </vt:variant>
      <vt:variant>
        <vt:i4>110</vt:i4>
      </vt:variant>
      <vt:variant>
        <vt:i4>0</vt:i4>
      </vt:variant>
      <vt:variant>
        <vt:i4>5</vt:i4>
      </vt:variant>
      <vt:variant>
        <vt:lpwstr>http://www.mass.gov/Aosc/docs/CTRInfo/Comptroller_Regulations/815/815-2_Grants.doc</vt:lpwstr>
      </vt:variant>
      <vt:variant>
        <vt:lpwstr/>
      </vt:variant>
      <vt:variant>
        <vt:i4>2490473</vt:i4>
      </vt:variant>
      <vt:variant>
        <vt:i4>39</vt:i4>
      </vt:variant>
      <vt:variant>
        <vt:i4>0</vt:i4>
      </vt:variant>
      <vt:variant>
        <vt:i4>5</vt:i4>
      </vt:variant>
      <vt:variant>
        <vt:lpwstr>http://www.buzzardsbay.org/funding.htm</vt:lpwstr>
      </vt:variant>
      <vt:variant>
        <vt:lpwstr/>
      </vt:variant>
      <vt:variant>
        <vt:i4>5177416</vt:i4>
      </vt:variant>
      <vt:variant>
        <vt:i4>36</vt:i4>
      </vt:variant>
      <vt:variant>
        <vt:i4>0</vt:i4>
      </vt:variant>
      <vt:variant>
        <vt:i4>5</vt:i4>
      </vt:variant>
      <vt:variant>
        <vt:lpwstr>https://www.commbuys.com/bso/</vt:lpwstr>
      </vt:variant>
      <vt:variant>
        <vt:lpwstr/>
      </vt:variant>
      <vt:variant>
        <vt:i4>2490473</vt:i4>
      </vt:variant>
      <vt:variant>
        <vt:i4>33</vt:i4>
      </vt:variant>
      <vt:variant>
        <vt:i4>0</vt:i4>
      </vt:variant>
      <vt:variant>
        <vt:i4>5</vt:i4>
      </vt:variant>
      <vt:variant>
        <vt:lpwstr>http://www.buzzardsbay.org/funding.htm</vt:lpwstr>
      </vt:variant>
      <vt:variant>
        <vt:lpwstr/>
      </vt:variant>
      <vt:variant>
        <vt:i4>5177416</vt:i4>
      </vt:variant>
      <vt:variant>
        <vt:i4>30</vt:i4>
      </vt:variant>
      <vt:variant>
        <vt:i4>0</vt:i4>
      </vt:variant>
      <vt:variant>
        <vt:i4>5</vt:i4>
      </vt:variant>
      <vt:variant>
        <vt:lpwstr>https://www.commbuys.com/bso/</vt:lpwstr>
      </vt:variant>
      <vt:variant>
        <vt:lpwstr/>
      </vt:variant>
      <vt:variant>
        <vt:i4>4587595</vt:i4>
      </vt:variant>
      <vt:variant>
        <vt:i4>27</vt:i4>
      </vt:variant>
      <vt:variant>
        <vt:i4>0</vt:i4>
      </vt:variant>
      <vt:variant>
        <vt:i4>5</vt:i4>
      </vt:variant>
      <vt:variant>
        <vt:lpwstr>http://www.mass.gov/eea/docs/czm/cwq/general-qapp.doc</vt:lpwstr>
      </vt:variant>
      <vt:variant>
        <vt:lpwstr/>
      </vt:variant>
      <vt:variant>
        <vt:i4>2752637</vt:i4>
      </vt:variant>
      <vt:variant>
        <vt:i4>24</vt:i4>
      </vt:variant>
      <vt:variant>
        <vt:i4>0</vt:i4>
      </vt:variant>
      <vt:variant>
        <vt:i4>5</vt:i4>
      </vt:variant>
      <vt:variant>
        <vt:lpwstr>http://www.buzzardsbay.org/newccmp.htm</vt:lpwstr>
      </vt:variant>
      <vt:variant>
        <vt:lpwstr/>
      </vt:variant>
      <vt:variant>
        <vt:i4>6094943</vt:i4>
      </vt:variant>
      <vt:variant>
        <vt:i4>21</vt:i4>
      </vt:variant>
      <vt:variant>
        <vt:i4>0</vt:i4>
      </vt:variant>
      <vt:variant>
        <vt:i4>5</vt:i4>
      </vt:variant>
      <vt:variant>
        <vt:lpwstr>http://www.mass.gov/eea/agencies/dfg/dmf/programs-and-projects/shellfish-planting-guidelines.html</vt:lpwstr>
      </vt:variant>
      <vt:variant>
        <vt:lpwstr/>
      </vt:variant>
      <vt:variant>
        <vt:i4>7405602</vt:i4>
      </vt:variant>
      <vt:variant>
        <vt:i4>18</vt:i4>
      </vt:variant>
      <vt:variant>
        <vt:i4>0</vt:i4>
      </vt:variant>
      <vt:variant>
        <vt:i4>5</vt:i4>
      </vt:variant>
      <vt:variant>
        <vt:lpwstr>http://www.buzzardsbay.org/download/rask-barnstable-database-management-alternative-systems.pdf</vt:lpwstr>
      </vt:variant>
      <vt:variant>
        <vt:lpwstr/>
      </vt:variant>
      <vt:variant>
        <vt:i4>4587595</vt:i4>
      </vt:variant>
      <vt:variant>
        <vt:i4>15</vt:i4>
      </vt:variant>
      <vt:variant>
        <vt:i4>0</vt:i4>
      </vt:variant>
      <vt:variant>
        <vt:i4>5</vt:i4>
      </vt:variant>
      <vt:variant>
        <vt:lpwstr>http://www.mass.gov/eea/docs/czm/cwq/general-qapp.doc</vt:lpwstr>
      </vt:variant>
      <vt:variant>
        <vt:lpwstr/>
      </vt:variant>
      <vt:variant>
        <vt:i4>2228330</vt:i4>
      </vt:variant>
      <vt:variant>
        <vt:i4>12</vt:i4>
      </vt:variant>
      <vt:variant>
        <vt:i4>0</vt:i4>
      </vt:variant>
      <vt:variant>
        <vt:i4>5</vt:i4>
      </vt:variant>
      <vt:variant>
        <vt:lpwstr>http://www.buzzardsbay.org/smatlasmain.htm</vt:lpwstr>
      </vt:variant>
      <vt:variant>
        <vt:lpwstr/>
      </vt:variant>
      <vt:variant>
        <vt:i4>4587595</vt:i4>
      </vt:variant>
      <vt:variant>
        <vt:i4>9</vt:i4>
      </vt:variant>
      <vt:variant>
        <vt:i4>0</vt:i4>
      </vt:variant>
      <vt:variant>
        <vt:i4>5</vt:i4>
      </vt:variant>
      <vt:variant>
        <vt:lpwstr>http://www.mass.gov/eea/docs/czm/cwq/general-qapp.doc</vt:lpwstr>
      </vt:variant>
      <vt:variant>
        <vt:lpwstr/>
      </vt:variant>
      <vt:variant>
        <vt:i4>917569</vt:i4>
      </vt:variant>
      <vt:variant>
        <vt:i4>6</vt:i4>
      </vt:variant>
      <vt:variant>
        <vt:i4>0</vt:i4>
      </vt:variant>
      <vt:variant>
        <vt:i4>5</vt:i4>
      </vt:variant>
      <vt:variant>
        <vt:lpwstr>http://stormwater.buzzardsbay.org/monitoring.html</vt:lpwstr>
      </vt:variant>
      <vt:variant>
        <vt:lpwstr/>
      </vt:variant>
      <vt:variant>
        <vt:i4>67</vt:i4>
      </vt:variant>
      <vt:variant>
        <vt:i4>3</vt:i4>
      </vt:variant>
      <vt:variant>
        <vt:i4>0</vt:i4>
      </vt:variant>
      <vt:variant>
        <vt:i4>5</vt:i4>
      </vt:variant>
      <vt:variant>
        <vt:lpwstr>http://www.mass.gov/?pageID=osdterminal&amp;L=2&amp;L0=Home&amp;L1=Conduct+a+Procurement&amp;sid=Aosd&amp;b=terminalcontent&amp;f=osd_cp_pic&amp;csid=Aosd</vt:lpwstr>
      </vt:variant>
      <vt:variant>
        <vt:lpwstr/>
      </vt:variant>
      <vt:variant>
        <vt:i4>8126585</vt:i4>
      </vt:variant>
      <vt:variant>
        <vt:i4>0</vt:i4>
      </vt:variant>
      <vt:variant>
        <vt:i4>0</vt:i4>
      </vt:variant>
      <vt:variant>
        <vt:i4>5</vt:i4>
      </vt:variant>
      <vt:variant>
        <vt:lpwstr>http://www.mass.gov/Aosc/docs/CTRInfo/Comptroller_Regulations/815/815-2_Grants.doc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RESPONSES Buzzards Bay Municipal Grant FY17</dc:title>
  <dc:creator>Dr. Joe Costa &amp; Sarah Williams</dc:creator>
  <dc:description>Based on MDC template</dc:description>
  <cp:lastModifiedBy>Joe</cp:lastModifiedBy>
  <cp:revision>20</cp:revision>
  <cp:lastPrinted>2016-04-26T13:49:00Z</cp:lastPrinted>
  <dcterms:created xsi:type="dcterms:W3CDTF">2016-03-29T16:55:00Z</dcterms:created>
  <dcterms:modified xsi:type="dcterms:W3CDTF">2016-05-26T17:58:00Z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